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EF06" w14:textId="77777777" w:rsidR="00F43329" w:rsidRPr="00551453" w:rsidRDefault="00806D1F" w:rsidP="00424B2A">
      <w:pPr>
        <w:pBdr>
          <w:bottom w:val="single" w:sz="12" w:space="1" w:color="auto"/>
        </w:pBdr>
        <w:jc w:val="center"/>
        <w:rPr>
          <w:rFonts w:ascii="Calibri" w:hAnsi="Calibri" w:cs="Arial"/>
          <w:b/>
          <w:smallCaps/>
          <w:sz w:val="28"/>
          <w:szCs w:val="28"/>
        </w:rPr>
      </w:pPr>
      <w:r w:rsidRPr="00551453">
        <w:rPr>
          <w:rFonts w:ascii="Calibri" w:hAnsi="Calibri" w:cs="Arial"/>
          <w:b/>
          <w:smallCaps/>
          <w:sz w:val="28"/>
          <w:szCs w:val="28"/>
        </w:rPr>
        <w:t>Bijlage aan de s</w:t>
      </w:r>
      <w:r w:rsidR="001E04AD" w:rsidRPr="00551453">
        <w:rPr>
          <w:rFonts w:ascii="Calibri" w:hAnsi="Calibri" w:cs="Arial"/>
          <w:b/>
          <w:smallCaps/>
          <w:sz w:val="28"/>
          <w:szCs w:val="28"/>
        </w:rPr>
        <w:t>amenwerkingso</w:t>
      </w:r>
      <w:r w:rsidR="00F43329" w:rsidRPr="00551453">
        <w:rPr>
          <w:rFonts w:ascii="Calibri" w:hAnsi="Calibri" w:cs="Arial"/>
          <w:b/>
          <w:smallCaps/>
          <w:sz w:val="28"/>
          <w:szCs w:val="28"/>
        </w:rPr>
        <w:t>vereenkomst inzake aangepast vervoer</w:t>
      </w:r>
    </w:p>
    <w:p w14:paraId="346C8169" w14:textId="77777777" w:rsidR="00F43329" w:rsidRPr="00195BC4" w:rsidRDefault="00F43329" w:rsidP="00C36EE1">
      <w:pPr>
        <w:jc w:val="both"/>
        <w:rPr>
          <w:rFonts w:ascii="Calibri" w:hAnsi="Calibri" w:cs="Arial"/>
        </w:rPr>
      </w:pPr>
    </w:p>
    <w:p w14:paraId="41AD76E1" w14:textId="77777777" w:rsidR="00F43329" w:rsidRPr="00763F72" w:rsidRDefault="00F43329" w:rsidP="00C36EE1">
      <w:pPr>
        <w:jc w:val="both"/>
        <w:rPr>
          <w:rFonts w:ascii="Calibri" w:hAnsi="Calibri" w:cs="Arial"/>
          <w:i/>
        </w:rPr>
      </w:pPr>
    </w:p>
    <w:p w14:paraId="36B6787F" w14:textId="77777777" w:rsidR="001E04AD" w:rsidRPr="00763F72" w:rsidRDefault="001E04AD" w:rsidP="00C36EE1">
      <w:pPr>
        <w:jc w:val="both"/>
        <w:rPr>
          <w:rFonts w:ascii="Calibri" w:hAnsi="Calibri"/>
          <w:b/>
          <w:bCs/>
          <w:i/>
        </w:rPr>
      </w:pPr>
      <w:r w:rsidRPr="00763F72">
        <w:rPr>
          <w:rFonts w:ascii="Calibri" w:hAnsi="Calibri"/>
          <w:b/>
          <w:bCs/>
          <w:i/>
        </w:rPr>
        <w:t>Tussen</w:t>
      </w:r>
    </w:p>
    <w:p w14:paraId="1139630D" w14:textId="77777777" w:rsidR="001E04AD" w:rsidRPr="00763F72" w:rsidRDefault="001E04AD" w:rsidP="00C36EE1">
      <w:pPr>
        <w:jc w:val="both"/>
        <w:rPr>
          <w:rFonts w:ascii="Calibri" w:hAnsi="Calibri"/>
          <w:b/>
          <w:bCs/>
          <w:i/>
        </w:rPr>
      </w:pPr>
    </w:p>
    <w:p w14:paraId="6199A510" w14:textId="77777777" w:rsidR="00F43329" w:rsidRPr="00763F72" w:rsidRDefault="00247823" w:rsidP="00C36EE1">
      <w:pPr>
        <w:jc w:val="both"/>
        <w:rPr>
          <w:rFonts w:ascii="Calibri" w:hAnsi="Calibri" w:cs="Arial"/>
          <w:i/>
        </w:rPr>
      </w:pPr>
      <w:r>
        <w:rPr>
          <w:rFonts w:ascii="Calibri" w:hAnsi="Calibri" w:cs="Arial"/>
          <w:i/>
        </w:rPr>
        <w:t xml:space="preserve">Gemeente </w:t>
      </w:r>
      <w:r w:rsidR="00692893">
        <w:rPr>
          <w:rFonts w:ascii="Calibri" w:hAnsi="Calibri" w:cs="Arial"/>
          <w:i/>
        </w:rPr>
        <w:t>Holsbeek</w:t>
      </w:r>
      <w:r w:rsidR="00E53BE6" w:rsidRPr="00763F72">
        <w:rPr>
          <w:rFonts w:ascii="Calibri" w:hAnsi="Calibri" w:cs="Arial"/>
          <w:i/>
        </w:rPr>
        <w:t>,</w:t>
      </w:r>
      <w:r w:rsidR="002067BF" w:rsidRPr="00763F72">
        <w:rPr>
          <w:rFonts w:ascii="Calibri" w:hAnsi="Calibri" w:cs="Arial"/>
          <w:i/>
        </w:rPr>
        <w:t xml:space="preserve"> </w:t>
      </w:r>
      <w:r w:rsidR="001E04AD" w:rsidRPr="00763F72">
        <w:rPr>
          <w:rFonts w:ascii="Calibri" w:hAnsi="Calibri" w:cs="Arial"/>
          <w:i/>
        </w:rPr>
        <w:t>vertegenwoordigd</w:t>
      </w:r>
      <w:r w:rsidR="00276481" w:rsidRPr="00763F72">
        <w:rPr>
          <w:rFonts w:ascii="Calibri" w:hAnsi="Calibri" w:cs="Arial"/>
          <w:i/>
        </w:rPr>
        <w:t xml:space="preserve"> door</w:t>
      </w:r>
      <w:r w:rsidR="001E04AD" w:rsidRPr="00763F72">
        <w:rPr>
          <w:rFonts w:ascii="Calibri" w:hAnsi="Calibri" w:cs="Arial"/>
          <w:i/>
        </w:rPr>
        <w:t xml:space="preserve"> </w:t>
      </w:r>
      <w:r w:rsidR="007661D8" w:rsidRPr="007661D8">
        <w:rPr>
          <w:rFonts w:ascii="Calibri" w:hAnsi="Calibri" w:cs="Arial"/>
          <w:i/>
        </w:rPr>
        <w:t xml:space="preserve">de heer </w:t>
      </w:r>
      <w:r w:rsidR="00692893" w:rsidRPr="00692893">
        <w:rPr>
          <w:rFonts w:ascii="Calibri" w:hAnsi="Calibri" w:cs="Arial"/>
          <w:i/>
        </w:rPr>
        <w:t>Hans Eyssen, burgemeester, en mevrouw Ria Verstraelen, algemeen directeur, gevestigd te Dutselstraat 15, 3220 Holsbeek, ondernemingsnummer 207.519.622</w:t>
      </w:r>
      <w:r w:rsidR="00222EAF" w:rsidRPr="00763F72">
        <w:rPr>
          <w:rFonts w:ascii="Calibri" w:hAnsi="Calibri" w:cs="Arial"/>
          <w:i/>
        </w:rPr>
        <w:t>,</w:t>
      </w:r>
      <w:r w:rsidR="001E04AD" w:rsidRPr="00763F72">
        <w:rPr>
          <w:rFonts w:ascii="Calibri" w:hAnsi="Calibri" w:cs="Arial"/>
          <w:i/>
        </w:rPr>
        <w:t xml:space="preserve"> hierna genoemd ‘de inschrijver</w:t>
      </w:r>
      <w:r w:rsidR="00E6200C" w:rsidRPr="00763F72">
        <w:rPr>
          <w:rFonts w:ascii="Calibri" w:hAnsi="Calibri" w:cs="Arial"/>
          <w:i/>
        </w:rPr>
        <w:t>’</w:t>
      </w:r>
      <w:r w:rsidR="001E04AD" w:rsidRPr="00763F72">
        <w:rPr>
          <w:rFonts w:ascii="Calibri" w:hAnsi="Calibri" w:cs="Arial"/>
          <w:i/>
        </w:rPr>
        <w:t>;</w:t>
      </w:r>
    </w:p>
    <w:p w14:paraId="5E5E519E" w14:textId="77777777" w:rsidR="00564788" w:rsidRPr="00763F72" w:rsidRDefault="00564788" w:rsidP="00C36EE1">
      <w:pPr>
        <w:jc w:val="both"/>
        <w:rPr>
          <w:rFonts w:ascii="Calibri" w:hAnsi="Calibri" w:cs="Arial"/>
          <w:i/>
        </w:rPr>
      </w:pPr>
    </w:p>
    <w:p w14:paraId="636E0F6F" w14:textId="77777777" w:rsidR="001E04AD" w:rsidRPr="00763F72" w:rsidRDefault="001E04AD" w:rsidP="00C36EE1">
      <w:pPr>
        <w:jc w:val="both"/>
        <w:rPr>
          <w:rFonts w:ascii="Calibri" w:hAnsi="Calibri" w:cs="Arial"/>
          <w:b/>
          <w:i/>
        </w:rPr>
      </w:pPr>
      <w:r w:rsidRPr="00763F72">
        <w:rPr>
          <w:rFonts w:ascii="Calibri" w:hAnsi="Calibri" w:cs="Arial"/>
          <w:b/>
          <w:i/>
        </w:rPr>
        <w:t xml:space="preserve">en </w:t>
      </w:r>
    </w:p>
    <w:p w14:paraId="10530AE4" w14:textId="77777777" w:rsidR="00F43329" w:rsidRPr="00763F72" w:rsidRDefault="00F43329" w:rsidP="00C36EE1">
      <w:pPr>
        <w:jc w:val="both"/>
        <w:rPr>
          <w:rFonts w:ascii="Calibri" w:hAnsi="Calibri" w:cs="Arial"/>
          <w:i/>
        </w:rPr>
      </w:pPr>
    </w:p>
    <w:p w14:paraId="5CD58014" w14:textId="77777777" w:rsidR="00F43329" w:rsidRPr="00763F72" w:rsidRDefault="0095428D" w:rsidP="00C36EE1">
      <w:pPr>
        <w:jc w:val="both"/>
        <w:rPr>
          <w:rFonts w:ascii="Calibri" w:hAnsi="Calibri" w:cs="Arial"/>
          <w:i/>
        </w:rPr>
      </w:pPr>
      <w:r w:rsidRPr="00763F72">
        <w:rPr>
          <w:rFonts w:ascii="Calibri" w:hAnsi="Calibri" w:cs="Arial"/>
          <w:i/>
        </w:rPr>
        <w:t xml:space="preserve">Leuven-Hageland Mobiel </w:t>
      </w:r>
      <w:r w:rsidR="00A54C9D" w:rsidRPr="00763F72">
        <w:rPr>
          <w:rFonts w:ascii="Calibri" w:hAnsi="Calibri" w:cs="Arial"/>
          <w:i/>
        </w:rPr>
        <w:t>vzw</w:t>
      </w:r>
      <w:r w:rsidR="00F43329" w:rsidRPr="00763F72">
        <w:rPr>
          <w:rFonts w:ascii="Calibri" w:hAnsi="Calibri" w:cs="Arial"/>
          <w:i/>
        </w:rPr>
        <w:t xml:space="preserve">, </w:t>
      </w:r>
      <w:r w:rsidR="001E04AD" w:rsidRPr="00763F72">
        <w:rPr>
          <w:rFonts w:ascii="Calibri" w:hAnsi="Calibri" w:cs="Arial"/>
          <w:i/>
        </w:rPr>
        <w:t>vertegenwoordigd door</w:t>
      </w:r>
      <w:r w:rsidR="007E52FB">
        <w:rPr>
          <w:rFonts w:ascii="Calibri" w:hAnsi="Calibri" w:cs="Arial"/>
          <w:i/>
        </w:rPr>
        <w:t xml:space="preserve"> de heer Leon Pierco, wnd. voorzitter, en </w:t>
      </w:r>
      <w:r w:rsidR="002E1CCA" w:rsidRPr="00763F72">
        <w:rPr>
          <w:rFonts w:ascii="Calibri" w:hAnsi="Calibri" w:cs="Arial"/>
          <w:i/>
        </w:rPr>
        <w:t>mevrouw Annelies Geelen</w:t>
      </w:r>
      <w:r w:rsidR="00796E2A" w:rsidRPr="00763F72">
        <w:rPr>
          <w:rFonts w:ascii="Calibri" w:hAnsi="Calibri" w:cs="Arial"/>
          <w:i/>
        </w:rPr>
        <w:t xml:space="preserve">, </w:t>
      </w:r>
      <w:r w:rsidR="002E1CCA" w:rsidRPr="00763F72">
        <w:rPr>
          <w:rFonts w:ascii="Calibri" w:hAnsi="Calibri" w:cs="Arial"/>
          <w:i/>
        </w:rPr>
        <w:t>directeur</w:t>
      </w:r>
      <w:r w:rsidR="00796E2A" w:rsidRPr="00763F72">
        <w:rPr>
          <w:rFonts w:ascii="Calibri" w:hAnsi="Calibri" w:cs="Arial"/>
          <w:i/>
        </w:rPr>
        <w:t>, m</w:t>
      </w:r>
      <w:r w:rsidR="00385997" w:rsidRPr="00763F72">
        <w:rPr>
          <w:rFonts w:ascii="Calibri" w:hAnsi="Calibri" w:cs="Arial"/>
          <w:i/>
        </w:rPr>
        <w:t xml:space="preserve">et maatschappelijke zetel te </w:t>
      </w:r>
      <w:r w:rsidR="00C32C54" w:rsidRPr="00763F72">
        <w:rPr>
          <w:rFonts w:ascii="Calibri" w:hAnsi="Calibri"/>
          <w:i/>
        </w:rPr>
        <w:t>3001 Heverlee, IJ</w:t>
      </w:r>
      <w:r w:rsidRPr="00763F72">
        <w:rPr>
          <w:rFonts w:ascii="Calibri" w:hAnsi="Calibri"/>
          <w:i/>
        </w:rPr>
        <w:t>zerenmolenstraat 10</w:t>
      </w:r>
      <w:r w:rsidR="005E4CA6" w:rsidRPr="00763F72">
        <w:rPr>
          <w:rFonts w:ascii="Calibri" w:hAnsi="Calibri"/>
          <w:i/>
        </w:rPr>
        <w:t>,</w:t>
      </w:r>
      <w:r w:rsidRPr="00763F72">
        <w:rPr>
          <w:rFonts w:ascii="Calibri" w:hAnsi="Calibri"/>
          <w:i/>
        </w:rPr>
        <w:t xml:space="preserve"> bus 2</w:t>
      </w:r>
      <w:r w:rsidR="007E0700" w:rsidRPr="00763F72">
        <w:rPr>
          <w:rFonts w:ascii="Calibri" w:hAnsi="Calibri"/>
          <w:i/>
        </w:rPr>
        <w:t>, ondernemingsnummer 044</w:t>
      </w:r>
      <w:r w:rsidRPr="00763F72">
        <w:rPr>
          <w:rFonts w:ascii="Calibri" w:hAnsi="Calibri"/>
          <w:i/>
        </w:rPr>
        <w:t>3</w:t>
      </w:r>
      <w:r w:rsidR="007E0700" w:rsidRPr="00763F72">
        <w:rPr>
          <w:rFonts w:ascii="Calibri" w:hAnsi="Calibri"/>
          <w:i/>
        </w:rPr>
        <w:t>.</w:t>
      </w:r>
      <w:r w:rsidRPr="00763F72">
        <w:rPr>
          <w:rFonts w:ascii="Calibri" w:hAnsi="Calibri"/>
          <w:i/>
        </w:rPr>
        <w:t>636</w:t>
      </w:r>
      <w:r w:rsidR="007E0700" w:rsidRPr="00763F72">
        <w:rPr>
          <w:rFonts w:ascii="Calibri" w:hAnsi="Calibri"/>
          <w:i/>
        </w:rPr>
        <w:t>.</w:t>
      </w:r>
      <w:r w:rsidRPr="00763F72">
        <w:rPr>
          <w:rFonts w:ascii="Calibri" w:hAnsi="Calibri"/>
          <w:i/>
        </w:rPr>
        <w:t>725</w:t>
      </w:r>
      <w:r w:rsidR="007E0700" w:rsidRPr="00763F72">
        <w:rPr>
          <w:rFonts w:ascii="Calibri" w:hAnsi="Calibri"/>
          <w:i/>
        </w:rPr>
        <w:t>,</w:t>
      </w:r>
      <w:r w:rsidR="001E04AD" w:rsidRPr="00763F72">
        <w:rPr>
          <w:rFonts w:ascii="Calibri" w:hAnsi="Calibri" w:cs="Arial"/>
          <w:i/>
        </w:rPr>
        <w:t xml:space="preserve"> </w:t>
      </w:r>
      <w:r w:rsidR="00F43329" w:rsidRPr="00763F72">
        <w:rPr>
          <w:rFonts w:ascii="Calibri" w:hAnsi="Calibri" w:cs="Arial"/>
          <w:i/>
        </w:rPr>
        <w:t>hierna genoemd</w:t>
      </w:r>
      <w:r w:rsidR="001E04AD" w:rsidRPr="00763F72">
        <w:rPr>
          <w:rFonts w:ascii="Calibri" w:hAnsi="Calibri" w:cs="Arial"/>
          <w:i/>
        </w:rPr>
        <w:t xml:space="preserve"> ‘de dienstverlener’;</w:t>
      </w:r>
    </w:p>
    <w:p w14:paraId="059F6266" w14:textId="77777777" w:rsidR="00F43329" w:rsidRPr="00763F72" w:rsidRDefault="00F43329" w:rsidP="00C36EE1">
      <w:pPr>
        <w:jc w:val="both"/>
        <w:rPr>
          <w:rFonts w:ascii="Calibri" w:hAnsi="Calibri" w:cs="Arial"/>
          <w:i/>
        </w:rPr>
      </w:pPr>
    </w:p>
    <w:p w14:paraId="4E8EA272" w14:textId="77777777" w:rsidR="00F43329" w:rsidRPr="00763F72" w:rsidRDefault="001E04AD" w:rsidP="00C36EE1">
      <w:pPr>
        <w:jc w:val="both"/>
        <w:rPr>
          <w:rFonts w:ascii="Calibri" w:hAnsi="Calibri" w:cs="Arial"/>
          <w:i/>
        </w:rPr>
      </w:pPr>
      <w:r w:rsidRPr="00763F72">
        <w:rPr>
          <w:rFonts w:ascii="Calibri" w:hAnsi="Calibri" w:cs="Arial"/>
          <w:i/>
        </w:rPr>
        <w:t>wordt overeengekomen wat volgt :</w:t>
      </w:r>
    </w:p>
    <w:p w14:paraId="50FABC84" w14:textId="77777777" w:rsidR="001E04AD" w:rsidRPr="00195BC4" w:rsidRDefault="001E04AD" w:rsidP="00C36EE1">
      <w:pPr>
        <w:jc w:val="both"/>
        <w:rPr>
          <w:rFonts w:ascii="Calibri" w:hAnsi="Calibri" w:cs="Arial"/>
        </w:rPr>
      </w:pPr>
    </w:p>
    <w:p w14:paraId="3E1EEA45" w14:textId="77777777" w:rsidR="001E04AD" w:rsidRPr="00195BC4" w:rsidRDefault="001E04AD" w:rsidP="00C36EE1">
      <w:pPr>
        <w:jc w:val="both"/>
        <w:rPr>
          <w:rFonts w:ascii="Calibri" w:hAnsi="Calibri" w:cs="Arial"/>
        </w:rPr>
      </w:pPr>
    </w:p>
    <w:p w14:paraId="430E3C7F" w14:textId="77777777" w:rsidR="001E04AD" w:rsidRPr="00195BC4" w:rsidRDefault="001E04AD" w:rsidP="00C36EE1">
      <w:pPr>
        <w:jc w:val="both"/>
        <w:rPr>
          <w:rFonts w:ascii="Calibri" w:hAnsi="Calibri"/>
          <w:b/>
          <w:bCs/>
        </w:rPr>
      </w:pPr>
      <w:r w:rsidRPr="00195BC4">
        <w:rPr>
          <w:rFonts w:ascii="Calibri" w:hAnsi="Calibri"/>
          <w:b/>
          <w:bCs/>
        </w:rPr>
        <w:t>Artikel 1 – Voorwerp van de</w:t>
      </w:r>
      <w:r w:rsidR="00806D1F">
        <w:rPr>
          <w:rFonts w:ascii="Calibri" w:hAnsi="Calibri"/>
          <w:b/>
          <w:bCs/>
        </w:rPr>
        <w:t xml:space="preserve"> </w:t>
      </w:r>
      <w:r w:rsidR="00174B18">
        <w:rPr>
          <w:rFonts w:ascii="Calibri" w:hAnsi="Calibri"/>
          <w:b/>
          <w:bCs/>
        </w:rPr>
        <w:t xml:space="preserve">bijlage </w:t>
      </w:r>
    </w:p>
    <w:p w14:paraId="1433AF67" w14:textId="77777777" w:rsidR="001E04AD" w:rsidRPr="00195BC4" w:rsidRDefault="001E04AD" w:rsidP="00C36EE1">
      <w:pPr>
        <w:jc w:val="both"/>
        <w:rPr>
          <w:rFonts w:ascii="Calibri" w:hAnsi="Calibri"/>
          <w:b/>
          <w:bCs/>
        </w:rPr>
      </w:pPr>
    </w:p>
    <w:p w14:paraId="1DDCBF0A" w14:textId="77777777" w:rsidR="00D23337" w:rsidRDefault="00D23337" w:rsidP="00C36EE1">
      <w:pPr>
        <w:pStyle w:val="Plattetekst"/>
        <w:jc w:val="both"/>
        <w:rPr>
          <w:rFonts w:ascii="Calibri" w:hAnsi="Calibri" w:cs="Arial"/>
          <w:b w:val="0"/>
          <w:bCs w:val="0"/>
        </w:rPr>
      </w:pPr>
      <w:r w:rsidRPr="00195BC4">
        <w:rPr>
          <w:rFonts w:ascii="Calibri" w:hAnsi="Calibri" w:cs="Arial"/>
          <w:b w:val="0"/>
          <w:bCs w:val="0"/>
        </w:rPr>
        <w:t xml:space="preserve">De </w:t>
      </w:r>
      <w:r w:rsidR="00F65A37">
        <w:rPr>
          <w:rFonts w:ascii="Calibri" w:hAnsi="Calibri" w:cs="Arial"/>
          <w:b w:val="0"/>
          <w:bCs w:val="0"/>
        </w:rPr>
        <w:t xml:space="preserve">bijlage </w:t>
      </w:r>
      <w:r w:rsidRPr="00195BC4">
        <w:rPr>
          <w:rFonts w:ascii="Calibri" w:hAnsi="Calibri" w:cs="Arial"/>
          <w:b w:val="0"/>
          <w:bCs w:val="0"/>
        </w:rPr>
        <w:t xml:space="preserve">heeft betrekking op de organisatie van </w:t>
      </w:r>
      <w:r w:rsidR="00806D1F">
        <w:rPr>
          <w:rFonts w:ascii="Calibri" w:hAnsi="Calibri" w:cs="Arial"/>
          <w:b w:val="0"/>
          <w:bCs w:val="0"/>
        </w:rPr>
        <w:t>vervoer van en naar de vaccinatiecentra in het kader van het vaccinatieprogramma tegen Covid 19 (</w:t>
      </w:r>
      <w:r w:rsidR="00806D1F" w:rsidRPr="00806D1F">
        <w:rPr>
          <w:rFonts w:ascii="Calibri" w:hAnsi="Calibri" w:cs="Arial"/>
          <w:b w:val="0"/>
          <w:bCs w:val="0"/>
        </w:rPr>
        <w:t>SARS-CoV-2</w:t>
      </w:r>
      <w:r w:rsidR="00806D1F">
        <w:rPr>
          <w:rFonts w:ascii="Calibri" w:hAnsi="Calibri" w:cs="Arial"/>
          <w:b w:val="0"/>
          <w:bCs w:val="0"/>
        </w:rPr>
        <w:t xml:space="preserve">). Dit vervoer wordt in hoofdzaak voorzien voor personen </w:t>
      </w:r>
      <w:r w:rsidRPr="00195BC4">
        <w:rPr>
          <w:rFonts w:ascii="Calibri" w:hAnsi="Calibri" w:cs="Arial"/>
          <w:b w:val="0"/>
          <w:bCs w:val="0"/>
        </w:rPr>
        <w:t xml:space="preserve">die omwille van een </w:t>
      </w:r>
      <w:r w:rsidR="00645444">
        <w:rPr>
          <w:rFonts w:ascii="Calibri" w:hAnsi="Calibri" w:cs="Arial"/>
          <w:b w:val="0"/>
          <w:bCs w:val="0"/>
        </w:rPr>
        <w:t>beperking</w:t>
      </w:r>
      <w:r w:rsidRPr="00195BC4">
        <w:rPr>
          <w:rFonts w:ascii="Calibri" w:hAnsi="Calibri" w:cs="Arial"/>
          <w:b w:val="0"/>
          <w:bCs w:val="0"/>
        </w:rPr>
        <w:t xml:space="preserve"> ernstige mobiliteitsproblemen hebben</w:t>
      </w:r>
      <w:r w:rsidR="001D4A98" w:rsidRPr="00195BC4">
        <w:rPr>
          <w:rFonts w:ascii="Calibri" w:hAnsi="Calibri" w:cs="Arial"/>
          <w:b w:val="0"/>
          <w:bCs w:val="0"/>
        </w:rPr>
        <w:t>,</w:t>
      </w:r>
      <w:r w:rsidRPr="00195BC4">
        <w:rPr>
          <w:rFonts w:ascii="Calibri" w:hAnsi="Calibri" w:cs="Arial"/>
          <w:b w:val="0"/>
          <w:bCs w:val="0"/>
        </w:rPr>
        <w:t xml:space="preserve"> in het bijzonder rolstoelgebruikers die afhankelijk zijn van aangepast vervoer</w:t>
      </w:r>
      <w:r w:rsidR="00C51522">
        <w:rPr>
          <w:rFonts w:ascii="Calibri" w:hAnsi="Calibri" w:cs="Arial"/>
          <w:b w:val="0"/>
          <w:bCs w:val="0"/>
        </w:rPr>
        <w:t xml:space="preserve"> en stappers die geen alternatief hebben</w:t>
      </w:r>
      <w:r w:rsidR="00C32C54">
        <w:rPr>
          <w:rFonts w:ascii="Calibri" w:hAnsi="Calibri" w:cs="Arial"/>
          <w:b w:val="0"/>
          <w:bCs w:val="0"/>
        </w:rPr>
        <w:t>. Het betref</w:t>
      </w:r>
      <w:r w:rsidRPr="00195BC4">
        <w:rPr>
          <w:rFonts w:ascii="Calibri" w:hAnsi="Calibri" w:cs="Arial"/>
          <w:b w:val="0"/>
          <w:bCs w:val="0"/>
        </w:rPr>
        <w:t xml:space="preserve">t vraagafhankelijk vervoer van </w:t>
      </w:r>
      <w:r w:rsidR="00822834">
        <w:rPr>
          <w:rFonts w:ascii="Calibri" w:hAnsi="Calibri" w:cs="Arial"/>
          <w:b w:val="0"/>
          <w:bCs w:val="0"/>
        </w:rPr>
        <w:t>gang tot gang</w:t>
      </w:r>
      <w:r w:rsidR="00E17009">
        <w:rPr>
          <w:rFonts w:ascii="Calibri" w:hAnsi="Calibri" w:cs="Arial"/>
          <w:b w:val="0"/>
          <w:bCs w:val="0"/>
        </w:rPr>
        <w:t>,</w:t>
      </w:r>
      <w:r w:rsidRPr="00195BC4">
        <w:rPr>
          <w:rFonts w:ascii="Calibri" w:hAnsi="Calibri" w:cs="Arial"/>
          <w:b w:val="0"/>
          <w:bCs w:val="0"/>
        </w:rPr>
        <w:t xml:space="preserve"> 7 dagen op 7</w:t>
      </w:r>
      <w:r w:rsidR="00311D27">
        <w:rPr>
          <w:rFonts w:ascii="Calibri" w:hAnsi="Calibri" w:cs="Arial"/>
          <w:b w:val="0"/>
          <w:bCs w:val="0"/>
        </w:rPr>
        <w:t>,</w:t>
      </w:r>
      <w:r w:rsidR="006A561B">
        <w:rPr>
          <w:rFonts w:ascii="Calibri" w:hAnsi="Calibri" w:cs="Arial"/>
          <w:b w:val="0"/>
          <w:bCs w:val="0"/>
        </w:rPr>
        <w:t xml:space="preserve"> volgens de regels zoals omschreven in de gebruikersbrochure</w:t>
      </w:r>
      <w:r w:rsidRPr="00195BC4">
        <w:rPr>
          <w:rFonts w:ascii="Calibri" w:hAnsi="Calibri" w:cs="Arial"/>
          <w:b w:val="0"/>
          <w:bCs w:val="0"/>
        </w:rPr>
        <w:t>.</w:t>
      </w:r>
    </w:p>
    <w:p w14:paraId="38999416" w14:textId="77777777" w:rsidR="002A42D6" w:rsidRDefault="002A42D6" w:rsidP="00C36EE1">
      <w:pPr>
        <w:pStyle w:val="Plattetekst"/>
        <w:jc w:val="both"/>
        <w:rPr>
          <w:rFonts w:ascii="Calibri" w:hAnsi="Calibri" w:cs="Arial"/>
          <w:b w:val="0"/>
          <w:bCs w:val="0"/>
        </w:rPr>
      </w:pPr>
    </w:p>
    <w:p w14:paraId="76D2E555" w14:textId="77777777" w:rsidR="0020539B" w:rsidRPr="0020539B" w:rsidRDefault="0020539B" w:rsidP="00C36EE1">
      <w:pPr>
        <w:pStyle w:val="Plattetekst"/>
        <w:jc w:val="both"/>
        <w:rPr>
          <w:rFonts w:ascii="Calibri" w:hAnsi="Calibri" w:cs="Arial"/>
        </w:rPr>
      </w:pPr>
      <w:r w:rsidRPr="0020539B">
        <w:rPr>
          <w:rFonts w:ascii="Calibri" w:hAnsi="Calibri" w:cs="Arial"/>
        </w:rPr>
        <w:t>Artikel 2 – Doel</w:t>
      </w:r>
    </w:p>
    <w:p w14:paraId="13B4E9D0" w14:textId="77777777" w:rsidR="002A42D6" w:rsidRPr="002A42D6" w:rsidRDefault="002A42D6" w:rsidP="00C36EE1">
      <w:pPr>
        <w:pStyle w:val="Plattetekst"/>
        <w:jc w:val="both"/>
        <w:rPr>
          <w:rFonts w:ascii="Calibri" w:hAnsi="Calibri" w:cs="Arial"/>
          <w:b w:val="0"/>
          <w:lang w:val="nl-BE"/>
        </w:rPr>
      </w:pPr>
      <w:r w:rsidRPr="002A42D6">
        <w:rPr>
          <w:rFonts w:ascii="Calibri" w:hAnsi="Calibri" w:cs="Arial"/>
          <w:b w:val="0"/>
        </w:rPr>
        <w:t>De diens</w:t>
      </w:r>
      <w:r>
        <w:rPr>
          <w:rFonts w:ascii="Calibri" w:hAnsi="Calibri" w:cs="Arial"/>
          <w:b w:val="0"/>
        </w:rPr>
        <w:t>tverlener voorziet in een vervoersaanbod</w:t>
      </w:r>
      <w:r w:rsidR="0020539B">
        <w:rPr>
          <w:rFonts w:ascii="Calibri" w:hAnsi="Calibri" w:cs="Arial"/>
          <w:b w:val="0"/>
        </w:rPr>
        <w:t xml:space="preserve"> op verzoek van de inschrijver</w:t>
      </w:r>
      <w:r>
        <w:rPr>
          <w:rFonts w:ascii="Calibri" w:hAnsi="Calibri" w:cs="Arial"/>
          <w:b w:val="0"/>
        </w:rPr>
        <w:t xml:space="preserve"> </w:t>
      </w:r>
      <w:r w:rsidRPr="002A42D6">
        <w:rPr>
          <w:rFonts w:ascii="Calibri" w:hAnsi="Calibri" w:cs="Arial"/>
          <w:b w:val="0"/>
          <w:lang w:val="nl-BE"/>
        </w:rPr>
        <w:t>als aanvulling op en/of in samenwerking met de taxidiensten.</w:t>
      </w:r>
      <w:r w:rsidR="00763F72">
        <w:rPr>
          <w:rFonts w:ascii="Calibri" w:hAnsi="Calibri" w:cs="Arial"/>
          <w:b w:val="0"/>
          <w:lang w:val="nl-BE"/>
        </w:rPr>
        <w:t xml:space="preserve"> Hiermee wordt gestreefd naar een maximale bereikbaarheid van de vaccinatiecentra voor personen met een ernstig beperkte mobiliteit. Er wordt voorzien in aangepast vervoer en beperkte assistentie van de chauffeur. Een vlotte mobiliteit van en naar de vaccinatiecentra kan</w:t>
      </w:r>
      <w:r w:rsidR="00551453">
        <w:rPr>
          <w:rFonts w:ascii="Calibri" w:hAnsi="Calibri" w:cs="Arial"/>
          <w:b w:val="0"/>
          <w:lang w:val="nl-BE"/>
        </w:rPr>
        <w:t xml:space="preserve"> hiermee</w:t>
      </w:r>
      <w:r w:rsidR="00763F72">
        <w:rPr>
          <w:rFonts w:ascii="Calibri" w:hAnsi="Calibri" w:cs="Arial"/>
          <w:b w:val="0"/>
          <w:lang w:val="nl-BE"/>
        </w:rPr>
        <w:t xml:space="preserve"> bijdragen </w:t>
      </w:r>
      <w:r w:rsidR="00551453">
        <w:rPr>
          <w:rFonts w:ascii="Calibri" w:hAnsi="Calibri" w:cs="Arial"/>
          <w:b w:val="0"/>
          <w:lang w:val="nl-BE"/>
        </w:rPr>
        <w:t>tot</w:t>
      </w:r>
      <w:r w:rsidR="00763F72">
        <w:rPr>
          <w:rFonts w:ascii="Calibri" w:hAnsi="Calibri" w:cs="Arial"/>
          <w:b w:val="0"/>
          <w:lang w:val="nl-BE"/>
        </w:rPr>
        <w:t xml:space="preserve"> een positieve </w:t>
      </w:r>
      <w:r w:rsidR="00551453">
        <w:rPr>
          <w:rFonts w:ascii="Calibri" w:hAnsi="Calibri" w:cs="Arial"/>
          <w:b w:val="0"/>
          <w:lang w:val="nl-BE"/>
        </w:rPr>
        <w:t>vaccinatie</w:t>
      </w:r>
      <w:r w:rsidR="00763F72">
        <w:rPr>
          <w:rFonts w:ascii="Calibri" w:hAnsi="Calibri" w:cs="Arial"/>
          <w:b w:val="0"/>
          <w:lang w:val="nl-BE"/>
        </w:rPr>
        <w:t>beslissing voor de meest kwetsbaren.</w:t>
      </w:r>
    </w:p>
    <w:p w14:paraId="1E7A94D3" w14:textId="77777777" w:rsidR="002A42D6" w:rsidRPr="002A42D6" w:rsidRDefault="002A42D6" w:rsidP="00C36EE1">
      <w:pPr>
        <w:pStyle w:val="Plattetekst"/>
        <w:jc w:val="both"/>
        <w:rPr>
          <w:rFonts w:ascii="Calibri" w:hAnsi="Calibri" w:cs="Arial"/>
          <w:b w:val="0"/>
          <w:lang w:val="nl-BE"/>
        </w:rPr>
      </w:pPr>
      <w:r w:rsidRPr="002A42D6">
        <w:rPr>
          <w:rFonts w:ascii="Calibri" w:hAnsi="Calibri" w:cs="Arial"/>
          <w:b w:val="0"/>
          <w:lang w:val="nl-BE"/>
        </w:rPr>
        <w:t> </w:t>
      </w:r>
    </w:p>
    <w:p w14:paraId="5FAC2856" w14:textId="77777777" w:rsidR="0020539B" w:rsidRPr="00195BC4" w:rsidRDefault="0020539B" w:rsidP="00C36EE1">
      <w:pPr>
        <w:jc w:val="both"/>
        <w:rPr>
          <w:rFonts w:ascii="Calibri" w:hAnsi="Calibri" w:cs="Arial"/>
        </w:rPr>
      </w:pPr>
      <w:r>
        <w:rPr>
          <w:rFonts w:ascii="Calibri" w:hAnsi="Calibri"/>
          <w:b/>
          <w:bCs/>
        </w:rPr>
        <w:t xml:space="preserve">Artikel 3 – </w:t>
      </w:r>
      <w:r w:rsidRPr="00195BC4">
        <w:rPr>
          <w:rFonts w:ascii="Calibri" w:hAnsi="Calibri"/>
          <w:b/>
          <w:bCs/>
        </w:rPr>
        <w:t>Financiering</w:t>
      </w:r>
      <w:r>
        <w:rPr>
          <w:rFonts w:ascii="Calibri" w:hAnsi="Calibri"/>
          <w:b/>
          <w:bCs/>
        </w:rPr>
        <w:t xml:space="preserve"> door de inschrijver en prijs van het vervoer</w:t>
      </w:r>
      <w:r w:rsidRPr="00195BC4">
        <w:rPr>
          <w:rFonts w:ascii="Calibri" w:hAnsi="Calibri" w:cs="Arial"/>
        </w:rPr>
        <w:t xml:space="preserve"> </w:t>
      </w:r>
    </w:p>
    <w:p w14:paraId="6A94423B" w14:textId="0F452D0E" w:rsidR="00CA1EC0" w:rsidRDefault="002A42D6" w:rsidP="00C36EE1">
      <w:pPr>
        <w:pStyle w:val="Plattetekst"/>
        <w:jc w:val="both"/>
        <w:rPr>
          <w:rFonts w:ascii="Calibri" w:hAnsi="Calibri" w:cs="Arial"/>
          <w:b w:val="0"/>
          <w:lang w:val="nl-BE"/>
        </w:rPr>
      </w:pPr>
      <w:r w:rsidRPr="002A42D6">
        <w:rPr>
          <w:rFonts w:ascii="Calibri" w:hAnsi="Calibri" w:cs="Arial"/>
          <w:b w:val="0"/>
          <w:lang w:val="nl-BE"/>
        </w:rPr>
        <w:t xml:space="preserve">De ritten specifiek naar het vaccinatiecentrum vallen niet onder de reguliere financiering van de </w:t>
      </w:r>
      <w:r w:rsidR="00151896">
        <w:rPr>
          <w:rFonts w:ascii="Calibri" w:hAnsi="Calibri" w:cs="Arial"/>
          <w:b w:val="0"/>
          <w:lang w:val="nl-BE"/>
        </w:rPr>
        <w:t>dienstverlener</w:t>
      </w:r>
      <w:r w:rsidRPr="002A42D6">
        <w:rPr>
          <w:rFonts w:ascii="Calibri" w:hAnsi="Calibri" w:cs="Arial"/>
          <w:b w:val="0"/>
          <w:lang w:val="nl-BE"/>
        </w:rPr>
        <w:t xml:space="preserve">, waardoor er </w:t>
      </w:r>
      <w:r w:rsidR="00151896">
        <w:rPr>
          <w:rFonts w:ascii="Calibri" w:hAnsi="Calibri" w:cs="Arial"/>
          <w:b w:val="0"/>
          <w:lang w:val="nl-BE"/>
        </w:rPr>
        <w:t>op niveau van het</w:t>
      </w:r>
      <w:r w:rsidRPr="002A42D6">
        <w:rPr>
          <w:rFonts w:ascii="Calibri" w:hAnsi="Calibri" w:cs="Arial"/>
          <w:b w:val="0"/>
          <w:lang w:val="nl-BE"/>
        </w:rPr>
        <w:t xml:space="preserve"> vaccinatiecentrum (of per individuele aanvrager) afspraken moeten gemaakt worden over de tarifering/financiering van de </w:t>
      </w:r>
      <w:r w:rsidR="00151896">
        <w:rPr>
          <w:rFonts w:ascii="Calibri" w:hAnsi="Calibri" w:cs="Arial"/>
          <w:b w:val="0"/>
          <w:lang w:val="nl-BE"/>
        </w:rPr>
        <w:t>dienstverlener.</w:t>
      </w:r>
      <w:r w:rsidR="00C40D3B">
        <w:rPr>
          <w:rFonts w:ascii="Calibri" w:hAnsi="Calibri" w:cs="Arial"/>
          <w:b w:val="0"/>
          <w:lang w:val="nl-BE"/>
        </w:rPr>
        <w:t xml:space="preserve"> </w:t>
      </w:r>
      <w:r w:rsidR="00CA1EC0">
        <w:rPr>
          <w:rFonts w:ascii="Calibri" w:hAnsi="Calibri" w:cs="Arial"/>
          <w:b w:val="0"/>
          <w:lang w:val="nl-BE"/>
        </w:rPr>
        <w:t>De</w:t>
      </w:r>
      <w:r w:rsidR="00C40D3B" w:rsidRPr="002A42D6">
        <w:rPr>
          <w:rFonts w:ascii="Calibri" w:hAnsi="Calibri" w:cs="Arial"/>
          <w:b w:val="0"/>
          <w:lang w:val="nl-BE"/>
        </w:rPr>
        <w:t xml:space="preserve"> tarieven</w:t>
      </w:r>
      <w:r w:rsidR="00CA1EC0">
        <w:rPr>
          <w:rFonts w:ascii="Calibri" w:hAnsi="Calibri" w:cs="Arial"/>
          <w:b w:val="0"/>
          <w:lang w:val="nl-BE"/>
        </w:rPr>
        <w:t xml:space="preserve"> worden</w:t>
      </w:r>
      <w:r w:rsidR="00C40D3B" w:rsidRPr="002A42D6">
        <w:rPr>
          <w:rFonts w:ascii="Calibri" w:hAnsi="Calibri" w:cs="Arial"/>
          <w:b w:val="0"/>
          <w:lang w:val="nl-BE"/>
        </w:rPr>
        <w:t xml:space="preserve"> gelijkgesteld aan diegene zoals bepaald door de gemeente</w:t>
      </w:r>
      <w:r w:rsidR="00A80F79">
        <w:rPr>
          <w:rFonts w:ascii="Calibri" w:hAnsi="Calibri" w:cs="Arial"/>
          <w:b w:val="0"/>
          <w:lang w:val="nl-BE"/>
        </w:rPr>
        <w:t xml:space="preserve"> of regio</w:t>
      </w:r>
      <w:r w:rsidR="00C40D3B" w:rsidRPr="002A42D6">
        <w:rPr>
          <w:rFonts w:ascii="Calibri" w:hAnsi="Calibri" w:cs="Arial"/>
          <w:b w:val="0"/>
          <w:lang w:val="nl-BE"/>
        </w:rPr>
        <w:t xml:space="preserve"> in overleg met taxisector.</w:t>
      </w:r>
      <w:r w:rsidR="00CA1EC0">
        <w:rPr>
          <w:rFonts w:ascii="Calibri" w:hAnsi="Calibri" w:cs="Arial"/>
          <w:b w:val="0"/>
          <w:lang w:val="nl-BE"/>
        </w:rPr>
        <w:t xml:space="preserve"> Een heen- en terugrit, inclusief wachttijd aan het vaccinatiecentrum zal aan </w:t>
      </w:r>
      <w:r w:rsidR="00CA1EC0" w:rsidRPr="00B46E66">
        <w:rPr>
          <w:rFonts w:ascii="Calibri" w:hAnsi="Calibri" w:cs="Arial"/>
          <w:b w:val="0"/>
          <w:lang w:val="nl-BE"/>
        </w:rPr>
        <w:t xml:space="preserve">een vast tarief van </w:t>
      </w:r>
      <w:r w:rsidR="00692893" w:rsidRPr="00B46E66">
        <w:rPr>
          <w:rFonts w:ascii="Calibri" w:hAnsi="Calibri" w:cs="Arial"/>
          <w:b w:val="0"/>
          <w:lang w:val="nl-BE"/>
        </w:rPr>
        <w:t>28</w:t>
      </w:r>
      <w:r w:rsidR="00B46E66">
        <w:rPr>
          <w:rFonts w:ascii="Calibri" w:hAnsi="Calibri" w:cs="Arial"/>
          <w:b w:val="0"/>
          <w:lang w:val="nl-BE"/>
        </w:rPr>
        <w:t xml:space="preserve"> euro</w:t>
      </w:r>
      <w:r w:rsidR="00CA1EC0">
        <w:rPr>
          <w:rFonts w:ascii="Calibri" w:hAnsi="Calibri" w:cs="Arial"/>
          <w:b w:val="0"/>
          <w:lang w:val="nl-BE"/>
        </w:rPr>
        <w:t xml:space="preserve"> gereden worden.</w:t>
      </w:r>
    </w:p>
    <w:p w14:paraId="54BDCD37" w14:textId="77777777" w:rsidR="00247823" w:rsidRDefault="00247823" w:rsidP="00C36EE1">
      <w:pPr>
        <w:pStyle w:val="Plattetekst"/>
        <w:jc w:val="both"/>
        <w:rPr>
          <w:rFonts w:ascii="Calibri" w:hAnsi="Calibri" w:cs="Arial"/>
          <w:b w:val="0"/>
          <w:lang w:val="nl-BE"/>
        </w:rPr>
      </w:pPr>
    </w:p>
    <w:p w14:paraId="10769385" w14:textId="3E88B570" w:rsidR="004A75AB" w:rsidRPr="002A42D6" w:rsidRDefault="004A75AB" w:rsidP="004A75AB">
      <w:pPr>
        <w:pStyle w:val="Plattetekst"/>
        <w:jc w:val="both"/>
        <w:rPr>
          <w:rFonts w:ascii="Calibri" w:hAnsi="Calibri" w:cs="Arial"/>
          <w:b w:val="0"/>
          <w:lang w:val="nl-BE"/>
        </w:rPr>
      </w:pPr>
      <w:r>
        <w:rPr>
          <w:rFonts w:ascii="Calibri" w:hAnsi="Calibri" w:cs="Arial"/>
          <w:b w:val="0"/>
          <w:lang w:val="nl-BE"/>
        </w:rPr>
        <w:t xml:space="preserve">De dienstverlener zal </w:t>
      </w:r>
      <w:r w:rsidR="006B2C92">
        <w:rPr>
          <w:rFonts w:ascii="Calibri" w:hAnsi="Calibri" w:cs="Arial"/>
          <w:b w:val="0"/>
          <w:lang w:val="nl-BE"/>
        </w:rPr>
        <w:t xml:space="preserve">een </w:t>
      </w:r>
      <w:r w:rsidR="00D067EF">
        <w:rPr>
          <w:rFonts w:ascii="Calibri" w:hAnsi="Calibri" w:cs="Arial"/>
          <w:b w:val="0"/>
          <w:lang w:val="nl-BE"/>
        </w:rPr>
        <w:t>maximal</w:t>
      </w:r>
      <w:r w:rsidR="006B2C92">
        <w:rPr>
          <w:rFonts w:ascii="Calibri" w:hAnsi="Calibri" w:cs="Arial"/>
          <w:b w:val="0"/>
          <w:lang w:val="nl-BE"/>
        </w:rPr>
        <w:t>e kost van</w:t>
      </w:r>
      <w:r w:rsidR="00D067EF">
        <w:rPr>
          <w:rFonts w:ascii="Calibri" w:hAnsi="Calibri" w:cs="Arial"/>
          <w:b w:val="0"/>
          <w:lang w:val="nl-BE"/>
        </w:rPr>
        <w:t xml:space="preserve"> </w:t>
      </w:r>
      <w:r w:rsidR="00B46E66" w:rsidRPr="00B46E66">
        <w:rPr>
          <w:rFonts w:ascii="Calibri" w:hAnsi="Calibri" w:cs="Arial"/>
          <w:b w:val="0"/>
          <w:lang w:val="nl-BE"/>
        </w:rPr>
        <w:t>8</w:t>
      </w:r>
      <w:r w:rsidR="00B46E66">
        <w:rPr>
          <w:rFonts w:ascii="Calibri" w:hAnsi="Calibri" w:cs="Arial"/>
          <w:b w:val="0"/>
          <w:lang w:val="nl-BE"/>
        </w:rPr>
        <w:t xml:space="preserve"> euro</w:t>
      </w:r>
      <w:r>
        <w:rPr>
          <w:rFonts w:ascii="Calibri" w:hAnsi="Calibri" w:cs="Arial"/>
          <w:b w:val="0"/>
          <w:lang w:val="nl-BE"/>
        </w:rPr>
        <w:t xml:space="preserve"> aan de gebruiker factureren. Het restsaldo wordt aangerekend via maandelijkse factuur aan de inschrijver. </w:t>
      </w:r>
    </w:p>
    <w:p w14:paraId="3006154E" w14:textId="77777777" w:rsidR="00D23337" w:rsidRPr="004A75AB" w:rsidRDefault="00D23337" w:rsidP="00C36EE1">
      <w:pPr>
        <w:jc w:val="both"/>
        <w:rPr>
          <w:rFonts w:ascii="Calibri" w:hAnsi="Calibri"/>
          <w:b/>
          <w:bCs/>
          <w:lang w:val="nl-BE"/>
        </w:rPr>
      </w:pPr>
    </w:p>
    <w:p w14:paraId="746C2FD1" w14:textId="77777777" w:rsidR="0020539B" w:rsidRDefault="0020539B" w:rsidP="00C36EE1">
      <w:pPr>
        <w:jc w:val="both"/>
        <w:rPr>
          <w:rFonts w:ascii="Calibri" w:hAnsi="Calibri"/>
          <w:b/>
          <w:bCs/>
        </w:rPr>
      </w:pPr>
      <w:r>
        <w:rPr>
          <w:rFonts w:ascii="Calibri" w:hAnsi="Calibri"/>
          <w:b/>
          <w:bCs/>
        </w:rPr>
        <w:t>Artikel 4 - Operationalisering</w:t>
      </w:r>
    </w:p>
    <w:p w14:paraId="75736700" w14:textId="77777777" w:rsidR="00EF471C" w:rsidRDefault="00EF471C" w:rsidP="00C36EE1">
      <w:pPr>
        <w:jc w:val="both"/>
        <w:rPr>
          <w:rFonts w:ascii="Calibri" w:hAnsi="Calibri"/>
          <w:bCs/>
        </w:rPr>
      </w:pPr>
      <w:r>
        <w:rPr>
          <w:rFonts w:ascii="Calibri" w:hAnsi="Calibri"/>
          <w:bCs/>
          <w:lang w:val="nl-BE"/>
        </w:rPr>
        <w:t>De vervoersaanvragen worden prioritair door de inschrijver toegekend aan taxibedrijven. Bij gebrek aan capaciteit of toegankelijke voertuigen, zal de inschrijver beroep doen op het aanbod van de dienstverlener.</w:t>
      </w:r>
    </w:p>
    <w:p w14:paraId="6743516D" w14:textId="77777777" w:rsidR="00E22E8E" w:rsidRDefault="00EF471C" w:rsidP="00C36EE1">
      <w:pPr>
        <w:jc w:val="both"/>
        <w:rPr>
          <w:rFonts w:ascii="Calibri" w:hAnsi="Calibri"/>
          <w:bCs/>
        </w:rPr>
      </w:pPr>
      <w:r>
        <w:rPr>
          <w:rFonts w:ascii="Calibri" w:hAnsi="Calibri"/>
          <w:bCs/>
        </w:rPr>
        <w:br/>
      </w:r>
      <w:r w:rsidR="000725A0">
        <w:rPr>
          <w:rFonts w:ascii="Calibri" w:hAnsi="Calibri"/>
          <w:bCs/>
        </w:rPr>
        <w:t>Het vervoer gebeurt conform de huidige protocollen en volgens de regels van het intern corona-charter van de dienstverlener (zie bijlage)</w:t>
      </w:r>
    </w:p>
    <w:p w14:paraId="1C97A821" w14:textId="77777777" w:rsidR="00E22E8E" w:rsidRDefault="00E22E8E" w:rsidP="00C36EE1">
      <w:pPr>
        <w:jc w:val="both"/>
        <w:rPr>
          <w:rFonts w:ascii="Calibri" w:hAnsi="Calibri"/>
          <w:bCs/>
        </w:rPr>
      </w:pPr>
    </w:p>
    <w:p w14:paraId="0119B230" w14:textId="77777777" w:rsidR="000725A0" w:rsidRDefault="00174B18" w:rsidP="00C36EE1">
      <w:pPr>
        <w:jc w:val="both"/>
        <w:rPr>
          <w:rFonts w:ascii="Calibri" w:hAnsi="Calibri"/>
          <w:bCs/>
        </w:rPr>
      </w:pPr>
      <w:r w:rsidRPr="00195BC4">
        <w:rPr>
          <w:rFonts w:ascii="Calibri" w:hAnsi="Calibri" w:cs="Arial"/>
        </w:rPr>
        <w:lastRenderedPageBreak/>
        <w:t xml:space="preserve">De dienstverlener organiseert en coördineert het aangepast vervoer voor mensen met een </w:t>
      </w:r>
      <w:r>
        <w:rPr>
          <w:rFonts w:ascii="Calibri" w:hAnsi="Calibri" w:cs="Arial"/>
        </w:rPr>
        <w:t>beperking</w:t>
      </w:r>
      <w:r w:rsidRPr="00195BC4">
        <w:rPr>
          <w:rFonts w:ascii="Calibri" w:hAnsi="Calibri" w:cs="Arial"/>
        </w:rPr>
        <w:t xml:space="preserve"> </w:t>
      </w:r>
      <w:r>
        <w:rPr>
          <w:rFonts w:ascii="Calibri" w:hAnsi="Calibri" w:cs="Arial"/>
        </w:rPr>
        <w:t>naar de vaccinatiecentra op expliciete vraag van de inschrijver</w:t>
      </w:r>
      <w:r w:rsidRPr="00195BC4">
        <w:rPr>
          <w:rFonts w:ascii="Calibri" w:hAnsi="Calibri" w:cs="Arial"/>
        </w:rPr>
        <w:t>. De dienstverlener zet hiervoor de nodige mensen en middelen in.</w:t>
      </w:r>
      <w:r>
        <w:rPr>
          <w:rFonts w:ascii="Calibri" w:hAnsi="Calibri" w:cs="Arial"/>
        </w:rPr>
        <w:t xml:space="preserve"> </w:t>
      </w:r>
      <w:r w:rsidR="000725A0">
        <w:rPr>
          <w:rFonts w:ascii="Calibri" w:hAnsi="Calibri"/>
          <w:bCs/>
        </w:rPr>
        <w:t>De dienstverlening</w:t>
      </w:r>
      <w:r>
        <w:rPr>
          <w:rFonts w:ascii="Calibri" w:hAnsi="Calibri"/>
          <w:bCs/>
        </w:rPr>
        <w:t xml:space="preserve"> voor de opdrachten rond het vaccinatievervoer</w:t>
      </w:r>
      <w:r w:rsidR="000725A0">
        <w:rPr>
          <w:rFonts w:ascii="Calibri" w:hAnsi="Calibri"/>
          <w:bCs/>
        </w:rPr>
        <w:t xml:space="preserve"> zal gebeuren door </w:t>
      </w:r>
      <w:r>
        <w:rPr>
          <w:rFonts w:ascii="Calibri" w:hAnsi="Calibri"/>
          <w:bCs/>
        </w:rPr>
        <w:t xml:space="preserve">middel van </w:t>
      </w:r>
      <w:r w:rsidR="000725A0">
        <w:rPr>
          <w:rFonts w:ascii="Calibri" w:hAnsi="Calibri"/>
          <w:bCs/>
        </w:rPr>
        <w:t>de inzet van vrijwilligers.</w:t>
      </w:r>
    </w:p>
    <w:p w14:paraId="51D597C1" w14:textId="77777777" w:rsidR="00EF471C" w:rsidRDefault="00EF471C" w:rsidP="00C36EE1">
      <w:pPr>
        <w:pStyle w:val="Plattetekst"/>
        <w:jc w:val="both"/>
        <w:rPr>
          <w:rFonts w:ascii="Calibri" w:hAnsi="Calibri"/>
        </w:rPr>
      </w:pPr>
    </w:p>
    <w:p w14:paraId="0A2BA96D" w14:textId="77777777" w:rsidR="0020539B" w:rsidRPr="00195BC4" w:rsidRDefault="0020539B" w:rsidP="00C36EE1">
      <w:pPr>
        <w:pStyle w:val="Plattetekst"/>
        <w:jc w:val="both"/>
        <w:rPr>
          <w:rFonts w:ascii="Calibri" w:hAnsi="Calibri"/>
        </w:rPr>
      </w:pPr>
      <w:r>
        <w:rPr>
          <w:rFonts w:ascii="Calibri" w:hAnsi="Calibri"/>
        </w:rPr>
        <w:t xml:space="preserve">Artikel </w:t>
      </w:r>
      <w:r w:rsidR="00551453">
        <w:rPr>
          <w:rFonts w:ascii="Calibri" w:hAnsi="Calibri"/>
        </w:rPr>
        <w:t>5</w:t>
      </w:r>
      <w:r w:rsidRPr="00195BC4">
        <w:rPr>
          <w:rFonts w:ascii="Calibri" w:hAnsi="Calibri"/>
        </w:rPr>
        <w:t xml:space="preserve"> – </w:t>
      </w:r>
      <w:r>
        <w:rPr>
          <w:rFonts w:ascii="Calibri" w:hAnsi="Calibri"/>
        </w:rPr>
        <w:t>Afbakening dienstverlening</w:t>
      </w:r>
    </w:p>
    <w:p w14:paraId="480F5F2A" w14:textId="77777777" w:rsidR="0020539B" w:rsidRPr="00195BC4" w:rsidRDefault="0020539B" w:rsidP="00C36EE1">
      <w:pPr>
        <w:pStyle w:val="Plattetekst"/>
        <w:jc w:val="both"/>
        <w:rPr>
          <w:rFonts w:ascii="Calibri" w:hAnsi="Calibri"/>
        </w:rPr>
      </w:pPr>
    </w:p>
    <w:p w14:paraId="10C29A50" w14:textId="77777777" w:rsidR="0020539B" w:rsidRDefault="0020539B" w:rsidP="00C36EE1">
      <w:pPr>
        <w:pStyle w:val="Plattetekst"/>
        <w:jc w:val="both"/>
        <w:rPr>
          <w:rFonts w:ascii="Calibri" w:hAnsi="Calibri" w:cs="Arial"/>
          <w:b w:val="0"/>
          <w:bCs w:val="0"/>
        </w:rPr>
      </w:pPr>
      <w:r w:rsidRPr="00195BC4">
        <w:rPr>
          <w:rFonts w:ascii="Calibri" w:hAnsi="Calibri" w:cs="Arial"/>
          <w:b w:val="0"/>
          <w:bCs w:val="0"/>
        </w:rPr>
        <w:t xml:space="preserve">De dienstverlening verloopt </w:t>
      </w:r>
      <w:r>
        <w:rPr>
          <w:rFonts w:ascii="Calibri" w:hAnsi="Calibri" w:cs="Arial"/>
          <w:b w:val="0"/>
          <w:bCs w:val="0"/>
        </w:rPr>
        <w:t xml:space="preserve">volgens de wettelijke regelingen van de verschillende vervoersdiensten en </w:t>
      </w:r>
      <w:r w:rsidRPr="00195BC4">
        <w:rPr>
          <w:rFonts w:ascii="Calibri" w:hAnsi="Calibri" w:cs="Arial"/>
          <w:b w:val="0"/>
          <w:bCs w:val="0"/>
        </w:rPr>
        <w:t xml:space="preserve">rekening houdend met de beschikbaarheid van middelen en mankracht. </w:t>
      </w:r>
    </w:p>
    <w:p w14:paraId="14A6B08E" w14:textId="77777777" w:rsidR="0020539B" w:rsidRDefault="0020539B" w:rsidP="00C36EE1">
      <w:pPr>
        <w:pStyle w:val="Plattetekst"/>
        <w:jc w:val="both"/>
        <w:rPr>
          <w:rFonts w:ascii="Calibri" w:hAnsi="Calibri" w:cs="Arial"/>
          <w:b w:val="0"/>
          <w:bCs w:val="0"/>
        </w:rPr>
      </w:pPr>
    </w:p>
    <w:p w14:paraId="59CFE19F" w14:textId="77777777" w:rsidR="00174B18" w:rsidRDefault="00174B18" w:rsidP="00C36EE1">
      <w:pPr>
        <w:jc w:val="both"/>
        <w:rPr>
          <w:rFonts w:ascii="Calibri" w:hAnsi="Calibri"/>
          <w:bCs/>
        </w:rPr>
      </w:pPr>
      <w:r>
        <w:rPr>
          <w:rFonts w:ascii="Calibri" w:hAnsi="Calibri"/>
          <w:bCs/>
        </w:rPr>
        <w:t>De dienstverlener stelt</w:t>
      </w:r>
      <w:r w:rsidR="00463F97">
        <w:rPr>
          <w:rFonts w:ascii="Calibri" w:hAnsi="Calibri"/>
          <w:bCs/>
        </w:rPr>
        <w:t xml:space="preserve"> maximaal zijn voertuigen </w:t>
      </w:r>
      <w:r>
        <w:rPr>
          <w:rFonts w:ascii="Calibri" w:hAnsi="Calibri"/>
          <w:bCs/>
        </w:rPr>
        <w:t>ter beschikking voor vaccinatievervoer, zonder daarmee afbreuk te doen aan het normale vervoersaanbod binnen de reguliere werking, m.a.w. vervoersaanvragen die kaderen binnen de openbare dienstplicht van de vervoerder onder het compensatiedecreet zullen prioritair behandeld worden.</w:t>
      </w:r>
      <w:r w:rsidR="0020539B" w:rsidRPr="0020539B">
        <w:rPr>
          <w:rFonts w:ascii="Calibri" w:hAnsi="Calibri" w:cs="Arial"/>
          <w:b/>
          <w:bCs/>
        </w:rPr>
        <w:t xml:space="preserve"> </w:t>
      </w:r>
      <w:r w:rsidR="0020539B" w:rsidRPr="0020539B">
        <w:rPr>
          <w:rFonts w:ascii="Calibri" w:hAnsi="Calibri" w:cs="Arial"/>
          <w:bCs/>
        </w:rPr>
        <w:t>De inschrijver is er zich van bewust dat omwille van capaciteitsbeperkingen mogelijks niet alle vervoersaanvragen</w:t>
      </w:r>
      <w:r w:rsidR="0020539B">
        <w:rPr>
          <w:rFonts w:ascii="Calibri" w:hAnsi="Calibri" w:cs="Arial"/>
          <w:bCs/>
        </w:rPr>
        <w:t xml:space="preserve"> in het kader van het vaccinatieprogramma</w:t>
      </w:r>
      <w:r w:rsidR="0020539B" w:rsidRPr="0020539B">
        <w:rPr>
          <w:rFonts w:ascii="Calibri" w:hAnsi="Calibri" w:cs="Arial"/>
          <w:bCs/>
        </w:rPr>
        <w:t xml:space="preserve"> kunnen worden opgelost.</w:t>
      </w:r>
    </w:p>
    <w:p w14:paraId="170F66C8" w14:textId="77777777" w:rsidR="00151896" w:rsidRDefault="00151896" w:rsidP="00C36EE1">
      <w:pPr>
        <w:jc w:val="both"/>
        <w:rPr>
          <w:rFonts w:ascii="Calibri" w:hAnsi="Calibri"/>
          <w:bCs/>
        </w:rPr>
      </w:pPr>
    </w:p>
    <w:p w14:paraId="44E6CE36" w14:textId="77777777" w:rsidR="00551453" w:rsidRPr="00195BC4" w:rsidRDefault="00551453" w:rsidP="00C36EE1">
      <w:pPr>
        <w:jc w:val="both"/>
        <w:rPr>
          <w:rFonts w:ascii="Calibri" w:hAnsi="Calibri"/>
          <w:b/>
          <w:bCs/>
        </w:rPr>
      </w:pPr>
      <w:r>
        <w:rPr>
          <w:rFonts w:ascii="Calibri" w:hAnsi="Calibri"/>
          <w:b/>
          <w:bCs/>
        </w:rPr>
        <w:t xml:space="preserve">Artikel 6 – Duur van de bijlage aan de overeenkomst </w:t>
      </w:r>
    </w:p>
    <w:p w14:paraId="6581D95D" w14:textId="77777777" w:rsidR="0020539B" w:rsidRDefault="0020539B" w:rsidP="00C36EE1">
      <w:pPr>
        <w:jc w:val="both"/>
        <w:rPr>
          <w:rFonts w:ascii="Calibri" w:hAnsi="Calibri" w:cs="Arial"/>
          <w:bCs/>
        </w:rPr>
      </w:pPr>
    </w:p>
    <w:p w14:paraId="417CA644" w14:textId="77777777" w:rsidR="00151896" w:rsidRPr="00151896" w:rsidRDefault="00151896" w:rsidP="00C36EE1">
      <w:pPr>
        <w:jc w:val="both"/>
        <w:rPr>
          <w:rFonts w:ascii="Calibri" w:hAnsi="Calibri"/>
          <w:bCs/>
        </w:rPr>
      </w:pPr>
      <w:r w:rsidRPr="00151896">
        <w:rPr>
          <w:rFonts w:ascii="Calibri" w:hAnsi="Calibri" w:cs="Arial"/>
          <w:bCs/>
        </w:rPr>
        <w:t xml:space="preserve">Deze </w:t>
      </w:r>
      <w:r>
        <w:rPr>
          <w:rFonts w:ascii="Calibri" w:hAnsi="Calibri" w:cs="Arial"/>
          <w:bCs/>
        </w:rPr>
        <w:t>bijlage aan de samenwerkings</w:t>
      </w:r>
      <w:r w:rsidRPr="00151896">
        <w:rPr>
          <w:rFonts w:ascii="Calibri" w:hAnsi="Calibri" w:cs="Arial"/>
          <w:bCs/>
        </w:rPr>
        <w:t>overeenkomst treedt in werking op 1</w:t>
      </w:r>
      <w:r w:rsidR="00B25B6D">
        <w:rPr>
          <w:rFonts w:ascii="Calibri" w:hAnsi="Calibri" w:cs="Arial"/>
          <w:bCs/>
        </w:rPr>
        <w:t>6</w:t>
      </w:r>
      <w:r w:rsidRPr="00151896">
        <w:rPr>
          <w:rFonts w:ascii="Calibri" w:hAnsi="Calibri" w:cs="Arial"/>
          <w:bCs/>
        </w:rPr>
        <w:t xml:space="preserve"> </w:t>
      </w:r>
      <w:r>
        <w:rPr>
          <w:rFonts w:ascii="Calibri" w:hAnsi="Calibri" w:cs="Arial"/>
          <w:bCs/>
        </w:rPr>
        <w:t xml:space="preserve">maart </w:t>
      </w:r>
      <w:r w:rsidRPr="00151896">
        <w:rPr>
          <w:rFonts w:ascii="Calibri" w:hAnsi="Calibri" w:cs="Arial"/>
          <w:bCs/>
        </w:rPr>
        <w:t xml:space="preserve">2021 en eindigt </w:t>
      </w:r>
      <w:r>
        <w:rPr>
          <w:rFonts w:ascii="Calibri" w:hAnsi="Calibri" w:cs="Arial"/>
          <w:bCs/>
        </w:rPr>
        <w:t>na het voltooien van het vaccinatieprogramma</w:t>
      </w:r>
      <w:r w:rsidRPr="00151896">
        <w:rPr>
          <w:rFonts w:ascii="Calibri" w:hAnsi="Calibri" w:cs="Arial"/>
          <w:bCs/>
        </w:rPr>
        <w:t xml:space="preserve"> Covid 19 (SARS-CoV-2).</w:t>
      </w:r>
    </w:p>
    <w:p w14:paraId="6603649B" w14:textId="77777777" w:rsidR="00D573BC" w:rsidRPr="00D573BC" w:rsidRDefault="00D573BC" w:rsidP="00C36EE1">
      <w:pPr>
        <w:jc w:val="both"/>
        <w:rPr>
          <w:rFonts w:ascii="Calibri" w:hAnsi="Calibri"/>
          <w:bCs/>
        </w:rPr>
      </w:pPr>
    </w:p>
    <w:p w14:paraId="2B376959" w14:textId="77777777" w:rsidR="00F43329" w:rsidRDefault="00F43329" w:rsidP="00C36EE1">
      <w:pPr>
        <w:jc w:val="both"/>
        <w:rPr>
          <w:rFonts w:ascii="Calibri" w:hAnsi="Calibri" w:cs="Arial"/>
        </w:rPr>
      </w:pPr>
    </w:p>
    <w:p w14:paraId="07D14969" w14:textId="77777777" w:rsidR="00551453" w:rsidRPr="006106D3" w:rsidRDefault="00551453" w:rsidP="00C36EE1">
      <w:pPr>
        <w:pStyle w:val="Plattetekst"/>
        <w:jc w:val="both"/>
        <w:rPr>
          <w:rFonts w:ascii="Calibri" w:hAnsi="Calibri"/>
          <w:b w:val="0"/>
          <w:lang w:val="nl-BE"/>
        </w:rPr>
      </w:pPr>
      <w:r w:rsidRPr="006106D3">
        <w:rPr>
          <w:rFonts w:ascii="Calibri" w:hAnsi="Calibri"/>
          <w:b w:val="0"/>
          <w:lang w:val="nl-BE"/>
        </w:rPr>
        <w:t xml:space="preserve">Opgemaakt in </w:t>
      </w:r>
      <w:r>
        <w:rPr>
          <w:rFonts w:ascii="Calibri" w:hAnsi="Calibri"/>
          <w:b w:val="0"/>
          <w:lang w:val="nl-BE"/>
        </w:rPr>
        <w:t>2</w:t>
      </w:r>
      <w:r w:rsidRPr="006106D3">
        <w:rPr>
          <w:rFonts w:ascii="Calibri" w:hAnsi="Calibri"/>
          <w:b w:val="0"/>
          <w:lang w:val="nl-BE"/>
        </w:rPr>
        <w:t xml:space="preserve"> exemplaren, waarvan elke contracterende partij erkent één door alle</w:t>
      </w:r>
      <w:r>
        <w:rPr>
          <w:rFonts w:ascii="Calibri" w:hAnsi="Calibri"/>
          <w:b w:val="0"/>
          <w:lang w:val="nl-BE"/>
        </w:rPr>
        <w:t xml:space="preserve"> </w:t>
      </w:r>
      <w:r w:rsidRPr="006106D3">
        <w:rPr>
          <w:rFonts w:ascii="Calibri" w:hAnsi="Calibri"/>
          <w:b w:val="0"/>
          <w:lang w:val="nl-BE"/>
        </w:rPr>
        <w:t>partijen ondertekend exemplaar te hebben ontvangen.</w:t>
      </w:r>
    </w:p>
    <w:p w14:paraId="02F9FEF7" w14:textId="77777777" w:rsidR="00551453" w:rsidRPr="006106D3" w:rsidRDefault="00551453" w:rsidP="00C36EE1">
      <w:pPr>
        <w:pStyle w:val="Plattetekst"/>
        <w:jc w:val="both"/>
        <w:rPr>
          <w:rFonts w:ascii="Calibri" w:hAnsi="Calibri"/>
          <w:b w:val="0"/>
          <w:lang w:val="nl-BE"/>
        </w:rPr>
      </w:pPr>
    </w:p>
    <w:p w14:paraId="4BB6F796" w14:textId="3D31D665" w:rsidR="00551453" w:rsidRPr="006106D3" w:rsidRDefault="00BC4651" w:rsidP="00C36EE1">
      <w:pPr>
        <w:pStyle w:val="Plattetekst"/>
        <w:jc w:val="both"/>
        <w:rPr>
          <w:rFonts w:ascii="Calibri" w:hAnsi="Calibri"/>
          <w:b w:val="0"/>
          <w:lang w:val="nl-BE"/>
        </w:rPr>
      </w:pPr>
      <w:r>
        <w:rPr>
          <w:rFonts w:ascii="Calibri" w:hAnsi="Calibri"/>
          <w:b w:val="0"/>
          <w:lang w:val="nl-BE"/>
        </w:rPr>
        <w:t>Heverlee</w:t>
      </w:r>
      <w:r w:rsidR="00551453">
        <w:rPr>
          <w:rFonts w:ascii="Calibri" w:hAnsi="Calibri"/>
          <w:b w:val="0"/>
          <w:lang w:val="nl-BE"/>
        </w:rPr>
        <w:t xml:space="preserve">, </w:t>
      </w:r>
      <w:r w:rsidR="00B46E66">
        <w:rPr>
          <w:rFonts w:ascii="Calibri" w:hAnsi="Calibri"/>
          <w:b w:val="0"/>
          <w:lang w:val="nl-BE"/>
        </w:rPr>
        <w:t xml:space="preserve">22 april </w:t>
      </w:r>
      <w:r w:rsidR="00551453">
        <w:rPr>
          <w:rFonts w:ascii="Calibri" w:hAnsi="Calibri"/>
          <w:b w:val="0"/>
          <w:lang w:val="nl-BE"/>
        </w:rPr>
        <w:t>2021</w:t>
      </w:r>
    </w:p>
    <w:p w14:paraId="454515A1" w14:textId="77777777" w:rsidR="00551453" w:rsidRPr="006106D3" w:rsidRDefault="00551453" w:rsidP="00C36EE1">
      <w:pPr>
        <w:pStyle w:val="Plattetekst"/>
        <w:jc w:val="both"/>
        <w:rPr>
          <w:rFonts w:ascii="Calibri" w:hAnsi="Calibri"/>
          <w:b w:val="0"/>
          <w:lang w:val="nl-BE"/>
        </w:rPr>
      </w:pPr>
    </w:p>
    <w:p w14:paraId="065B8DB2" w14:textId="77777777" w:rsidR="00551453" w:rsidRPr="006106D3" w:rsidRDefault="00551453" w:rsidP="00C36EE1">
      <w:pPr>
        <w:pStyle w:val="Plattetekst"/>
        <w:jc w:val="both"/>
        <w:rPr>
          <w:rFonts w:ascii="Calibri" w:hAnsi="Calibri"/>
          <w:b w:val="0"/>
          <w:lang w:val="nl-BE"/>
        </w:rPr>
      </w:pPr>
    </w:p>
    <w:p w14:paraId="01578EBB" w14:textId="77777777" w:rsidR="00551453" w:rsidRPr="006106D3" w:rsidRDefault="00551453" w:rsidP="00C36EE1">
      <w:pPr>
        <w:pStyle w:val="Plattetekst"/>
        <w:jc w:val="both"/>
        <w:rPr>
          <w:rFonts w:ascii="Calibri" w:hAnsi="Calibri"/>
          <w:b w:val="0"/>
          <w:lang w:val="nl-BE"/>
        </w:rPr>
      </w:pPr>
      <w:r w:rsidRPr="006106D3">
        <w:rPr>
          <w:rFonts w:ascii="Calibri" w:hAnsi="Calibri"/>
          <w:b w:val="0"/>
          <w:lang w:val="nl-BE"/>
        </w:rPr>
        <w:t xml:space="preserve">Voor </w:t>
      </w:r>
      <w:r w:rsidR="00BC4651">
        <w:rPr>
          <w:rFonts w:ascii="Calibri" w:hAnsi="Calibri"/>
          <w:b w:val="0"/>
          <w:lang w:val="nl-BE"/>
        </w:rPr>
        <w:t xml:space="preserve">de gemeente </w:t>
      </w:r>
      <w:r w:rsidR="00692893">
        <w:rPr>
          <w:rFonts w:ascii="Calibri" w:hAnsi="Calibri"/>
          <w:b w:val="0"/>
          <w:lang w:val="nl-BE"/>
        </w:rPr>
        <w:t>Holsbeek</w:t>
      </w:r>
      <w:r>
        <w:rPr>
          <w:rFonts w:ascii="Calibri" w:hAnsi="Calibri"/>
          <w:b w:val="0"/>
          <w:lang w:val="nl-BE"/>
        </w:rPr>
        <w:t>,</w:t>
      </w:r>
      <w:r w:rsidRPr="006106D3">
        <w:rPr>
          <w:rFonts w:ascii="Calibri" w:hAnsi="Calibri"/>
          <w:b w:val="0"/>
          <w:lang w:val="nl-BE"/>
        </w:rPr>
        <w:tab/>
      </w:r>
      <w:r w:rsidR="00BC5553">
        <w:rPr>
          <w:rFonts w:ascii="Calibri" w:hAnsi="Calibri"/>
          <w:b w:val="0"/>
          <w:lang w:val="nl-BE"/>
        </w:rPr>
        <w:tab/>
      </w:r>
      <w:r w:rsidR="00CB10E8">
        <w:rPr>
          <w:rFonts w:ascii="Calibri" w:hAnsi="Calibri"/>
          <w:b w:val="0"/>
          <w:lang w:val="nl-BE"/>
        </w:rPr>
        <w:tab/>
      </w:r>
      <w:r w:rsidR="00BB1608">
        <w:rPr>
          <w:rFonts w:ascii="Calibri" w:hAnsi="Calibri"/>
          <w:b w:val="0"/>
          <w:lang w:val="nl-BE"/>
        </w:rPr>
        <w:tab/>
      </w:r>
      <w:r w:rsidR="00692893">
        <w:rPr>
          <w:rFonts w:ascii="Calibri" w:hAnsi="Calibri"/>
          <w:b w:val="0"/>
          <w:lang w:val="nl-BE"/>
        </w:rPr>
        <w:tab/>
      </w:r>
      <w:r w:rsidRPr="006106D3">
        <w:rPr>
          <w:rFonts w:ascii="Calibri" w:hAnsi="Calibri"/>
          <w:b w:val="0"/>
          <w:lang w:val="nl-BE"/>
        </w:rPr>
        <w:t xml:space="preserve">Voor </w:t>
      </w:r>
      <w:r>
        <w:rPr>
          <w:rFonts w:ascii="Calibri" w:hAnsi="Calibri"/>
          <w:b w:val="0"/>
          <w:lang w:val="nl-BE"/>
        </w:rPr>
        <w:t>Leuven-Hageland Mobiel vzw,</w:t>
      </w:r>
    </w:p>
    <w:p w14:paraId="170B3DBB" w14:textId="77777777" w:rsidR="00551453" w:rsidRPr="006106D3" w:rsidRDefault="00551453" w:rsidP="00C36EE1">
      <w:pPr>
        <w:pStyle w:val="Plattetekst"/>
        <w:jc w:val="both"/>
        <w:rPr>
          <w:rFonts w:ascii="Calibri" w:hAnsi="Calibri"/>
          <w:b w:val="0"/>
          <w:lang w:val="nl-BE"/>
        </w:rPr>
      </w:pPr>
    </w:p>
    <w:p w14:paraId="254BDF57" w14:textId="77777777" w:rsidR="00551453" w:rsidRPr="006106D3" w:rsidRDefault="00551453" w:rsidP="00C36EE1">
      <w:pPr>
        <w:pStyle w:val="Plattetekst"/>
        <w:jc w:val="both"/>
        <w:rPr>
          <w:rFonts w:ascii="Calibri" w:hAnsi="Calibri"/>
          <w:b w:val="0"/>
          <w:lang w:val="nl-BE"/>
        </w:rPr>
      </w:pPr>
    </w:p>
    <w:p w14:paraId="6AC3D89E" w14:textId="77777777" w:rsidR="00551453" w:rsidRPr="006106D3" w:rsidRDefault="00551453" w:rsidP="00C36EE1">
      <w:pPr>
        <w:pStyle w:val="Plattetekst"/>
        <w:jc w:val="both"/>
        <w:rPr>
          <w:rFonts w:ascii="Calibri" w:hAnsi="Calibri"/>
          <w:b w:val="0"/>
          <w:lang w:val="nl-BE"/>
        </w:rPr>
      </w:pPr>
    </w:p>
    <w:p w14:paraId="765A1CF2" w14:textId="77777777" w:rsidR="00551453" w:rsidRPr="006106D3" w:rsidRDefault="00551453" w:rsidP="00C36EE1">
      <w:pPr>
        <w:pStyle w:val="Plattetekst"/>
        <w:jc w:val="both"/>
        <w:rPr>
          <w:rFonts w:ascii="Calibri" w:hAnsi="Calibri"/>
          <w:b w:val="0"/>
          <w:lang w:val="nl-BE"/>
        </w:rPr>
      </w:pPr>
    </w:p>
    <w:p w14:paraId="7A155583" w14:textId="77777777" w:rsidR="00551453" w:rsidRPr="00BC5553" w:rsidRDefault="00692893" w:rsidP="00C36EE1">
      <w:pPr>
        <w:pStyle w:val="Plattetekst"/>
        <w:jc w:val="both"/>
        <w:rPr>
          <w:rFonts w:ascii="Calibri" w:hAnsi="Calibri"/>
          <w:b w:val="0"/>
          <w:lang w:val="nl-BE"/>
        </w:rPr>
      </w:pPr>
      <w:r w:rsidRPr="004A75AB">
        <w:rPr>
          <w:rFonts w:ascii="Calibri" w:hAnsi="Calibri" w:cs="Arial"/>
          <w:b w:val="0"/>
        </w:rPr>
        <w:t>Hans Eyssen</w:t>
      </w:r>
      <w:r w:rsidR="00BC5553" w:rsidRPr="004A75AB">
        <w:rPr>
          <w:rFonts w:ascii="Calibri" w:hAnsi="Calibri"/>
          <w:b w:val="0"/>
          <w:lang w:val="nl-BE"/>
        </w:rPr>
        <w:tab/>
      </w:r>
      <w:r w:rsidRPr="004A75AB">
        <w:rPr>
          <w:rFonts w:ascii="Calibri" w:hAnsi="Calibri"/>
          <w:b w:val="0"/>
          <w:lang w:val="nl-BE"/>
        </w:rPr>
        <w:tab/>
      </w:r>
      <w:r w:rsidRPr="004A75AB">
        <w:rPr>
          <w:rFonts w:ascii="Calibri" w:hAnsi="Calibri" w:cs="Arial"/>
          <w:b w:val="0"/>
        </w:rPr>
        <w:t>Ria Verstraelen</w:t>
      </w:r>
      <w:r w:rsidR="00551453" w:rsidRPr="00CB10E8">
        <w:rPr>
          <w:rFonts w:ascii="Calibri" w:hAnsi="Calibri"/>
          <w:b w:val="0"/>
          <w:lang w:val="nl-BE"/>
        </w:rPr>
        <w:tab/>
      </w:r>
      <w:r w:rsidR="00BC4651">
        <w:rPr>
          <w:rFonts w:ascii="Calibri" w:hAnsi="Calibri"/>
          <w:b w:val="0"/>
          <w:lang w:val="nl-BE"/>
        </w:rPr>
        <w:tab/>
      </w:r>
      <w:r w:rsidR="00BC4651">
        <w:rPr>
          <w:rFonts w:ascii="Calibri" w:hAnsi="Calibri"/>
          <w:b w:val="0"/>
          <w:lang w:val="nl-BE"/>
        </w:rPr>
        <w:tab/>
      </w:r>
      <w:r w:rsidR="007E52FB" w:rsidRPr="00BC5553">
        <w:rPr>
          <w:rFonts w:ascii="Calibri" w:hAnsi="Calibri"/>
          <w:b w:val="0"/>
          <w:lang w:val="nl-BE"/>
        </w:rPr>
        <w:t>Leon Pierco</w:t>
      </w:r>
      <w:r w:rsidR="007E52FB" w:rsidRPr="00BC5553">
        <w:rPr>
          <w:rFonts w:ascii="Calibri" w:hAnsi="Calibri"/>
          <w:b w:val="0"/>
          <w:lang w:val="nl-BE"/>
        </w:rPr>
        <w:tab/>
      </w:r>
      <w:r w:rsidR="007E52FB" w:rsidRPr="00BC5553">
        <w:rPr>
          <w:rFonts w:ascii="Calibri" w:hAnsi="Calibri"/>
          <w:b w:val="0"/>
          <w:lang w:val="nl-BE"/>
        </w:rPr>
        <w:tab/>
        <w:t xml:space="preserve">   </w:t>
      </w:r>
      <w:r w:rsidR="00551453" w:rsidRPr="00BC5553">
        <w:rPr>
          <w:rFonts w:ascii="Calibri" w:hAnsi="Calibri"/>
          <w:b w:val="0"/>
          <w:lang w:val="nl-BE"/>
        </w:rPr>
        <w:t>Annelies Geelen</w:t>
      </w:r>
    </w:p>
    <w:p w14:paraId="1F7E8E7C" w14:textId="77777777" w:rsidR="00551453" w:rsidRPr="006106D3" w:rsidRDefault="00551453" w:rsidP="00C36EE1">
      <w:pPr>
        <w:pStyle w:val="Plattetekst"/>
        <w:jc w:val="both"/>
        <w:rPr>
          <w:rFonts w:ascii="Calibri" w:hAnsi="Calibri"/>
          <w:b w:val="0"/>
          <w:lang w:val="nl-BE"/>
        </w:rPr>
      </w:pPr>
      <w:r>
        <w:rPr>
          <w:rFonts w:ascii="Calibri" w:hAnsi="Calibri"/>
          <w:b w:val="0"/>
          <w:lang w:val="nl-BE"/>
        </w:rPr>
        <w:t>Burgemeester</w:t>
      </w:r>
      <w:r>
        <w:rPr>
          <w:rFonts w:ascii="Calibri" w:hAnsi="Calibri"/>
          <w:b w:val="0"/>
          <w:lang w:val="nl-BE"/>
        </w:rPr>
        <w:tab/>
      </w:r>
      <w:r>
        <w:rPr>
          <w:rFonts w:ascii="Calibri" w:hAnsi="Calibri"/>
          <w:b w:val="0"/>
          <w:lang w:val="nl-BE"/>
        </w:rPr>
        <w:tab/>
        <w:t>Algemeen directeur</w:t>
      </w:r>
      <w:r w:rsidRPr="006106D3">
        <w:rPr>
          <w:rFonts w:ascii="Calibri" w:hAnsi="Calibri"/>
          <w:b w:val="0"/>
          <w:lang w:val="nl-BE"/>
        </w:rPr>
        <w:tab/>
      </w:r>
      <w:r w:rsidRPr="006106D3">
        <w:rPr>
          <w:rFonts w:ascii="Calibri" w:hAnsi="Calibri"/>
          <w:b w:val="0"/>
          <w:lang w:val="nl-BE"/>
        </w:rPr>
        <w:tab/>
      </w:r>
      <w:r w:rsidR="00BC4651">
        <w:rPr>
          <w:rFonts w:ascii="Calibri" w:hAnsi="Calibri"/>
          <w:b w:val="0"/>
          <w:lang w:val="nl-BE"/>
        </w:rPr>
        <w:tab/>
      </w:r>
      <w:r w:rsidR="007E52FB">
        <w:rPr>
          <w:rFonts w:ascii="Calibri" w:hAnsi="Calibri"/>
          <w:b w:val="0"/>
          <w:lang w:val="nl-BE"/>
        </w:rPr>
        <w:t>Wnd. voorzitter</w:t>
      </w:r>
      <w:r w:rsidR="007E52FB">
        <w:rPr>
          <w:rFonts w:ascii="Calibri" w:hAnsi="Calibri"/>
          <w:b w:val="0"/>
          <w:lang w:val="nl-BE"/>
        </w:rPr>
        <w:tab/>
        <w:t xml:space="preserve">   </w:t>
      </w:r>
      <w:r>
        <w:rPr>
          <w:rFonts w:ascii="Calibri" w:hAnsi="Calibri"/>
          <w:b w:val="0"/>
          <w:lang w:val="nl-BE"/>
        </w:rPr>
        <w:t>Directeur</w:t>
      </w:r>
    </w:p>
    <w:p w14:paraId="552CE351" w14:textId="77777777" w:rsidR="00124323" w:rsidRPr="006106D3" w:rsidRDefault="00124323" w:rsidP="00C36EE1">
      <w:pPr>
        <w:pStyle w:val="Plattetekst"/>
        <w:jc w:val="both"/>
        <w:rPr>
          <w:rFonts w:ascii="Calibri" w:hAnsi="Calibri"/>
          <w:b w:val="0"/>
          <w:lang w:val="nl-BE"/>
        </w:rPr>
      </w:pPr>
    </w:p>
    <w:sectPr w:rsidR="00124323" w:rsidRPr="006106D3" w:rsidSect="00BC555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1913" w14:textId="77777777" w:rsidR="008716FA" w:rsidRDefault="008716FA">
      <w:r>
        <w:separator/>
      </w:r>
    </w:p>
  </w:endnote>
  <w:endnote w:type="continuationSeparator" w:id="0">
    <w:p w14:paraId="2C35037A" w14:textId="77777777" w:rsidR="008716FA" w:rsidRDefault="0087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8413" w14:textId="77777777" w:rsidR="008716FA" w:rsidRDefault="008716FA">
      <w:r>
        <w:separator/>
      </w:r>
    </w:p>
  </w:footnote>
  <w:footnote w:type="continuationSeparator" w:id="0">
    <w:p w14:paraId="116C5133" w14:textId="77777777" w:rsidR="008716FA" w:rsidRDefault="00871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A023F8"/>
    <w:multiLevelType w:val="hybridMultilevel"/>
    <w:tmpl w:val="E123FDC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744EC2"/>
    <w:multiLevelType w:val="hybridMultilevel"/>
    <w:tmpl w:val="9608587A"/>
    <w:lvl w:ilvl="0" w:tplc="C578408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 w15:restartNumberingAfterBreak="0">
    <w:nsid w:val="112C7B8B"/>
    <w:multiLevelType w:val="hybridMultilevel"/>
    <w:tmpl w:val="DCFA1F14"/>
    <w:lvl w:ilvl="0" w:tplc="69902C88">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897AC1"/>
    <w:multiLevelType w:val="hybridMultilevel"/>
    <w:tmpl w:val="BD8C3C10"/>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4D22CAC"/>
    <w:multiLevelType w:val="hybridMultilevel"/>
    <w:tmpl w:val="EF149C48"/>
    <w:lvl w:ilvl="0" w:tplc="08130001">
      <w:start w:val="1"/>
      <w:numFmt w:val="bullet"/>
      <w:lvlText w:val=""/>
      <w:lvlJc w:val="left"/>
      <w:pPr>
        <w:ind w:left="720" w:hanging="360"/>
      </w:pPr>
      <w:rPr>
        <w:rFonts w:ascii="Symbol" w:eastAsia="Times New Roman" w:hAnsi="Symbol" w:cs="Times New Roman"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9551B6"/>
    <w:multiLevelType w:val="hybridMultilevel"/>
    <w:tmpl w:val="77DEE5A4"/>
    <w:lvl w:ilvl="0" w:tplc="08130011">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CC3BB3"/>
    <w:multiLevelType w:val="hybridMultilevel"/>
    <w:tmpl w:val="B6FA2A4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7B53581"/>
    <w:multiLevelType w:val="hybridMultilevel"/>
    <w:tmpl w:val="7AB85E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2844BB6"/>
    <w:multiLevelType w:val="hybridMultilevel"/>
    <w:tmpl w:val="E8DE334E"/>
    <w:lvl w:ilvl="0" w:tplc="E1B44718">
      <w:start w:val="1"/>
      <w:numFmt w:val="lowerLetter"/>
      <w:lvlText w:val="%1)"/>
      <w:lvlJc w:val="left"/>
      <w:pPr>
        <w:ind w:left="2136" w:hanging="360"/>
      </w:pPr>
      <w:rPr>
        <w:rFonts w:hint="default"/>
      </w:r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9" w15:restartNumberingAfterBreak="0">
    <w:nsid w:val="70222368"/>
    <w:multiLevelType w:val="hybridMultilevel"/>
    <w:tmpl w:val="F118A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7FEF497D"/>
    <w:multiLevelType w:val="hybridMultilevel"/>
    <w:tmpl w:val="2E9448CA"/>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0"/>
  </w:num>
  <w:num w:numId="7">
    <w:abstractNumId w:val="7"/>
  </w:num>
  <w:num w:numId="8">
    <w:abstractNumId w:val="1"/>
  </w:num>
  <w:num w:numId="9">
    <w:abstractNumId w:val="8"/>
  </w:num>
  <w:num w:numId="10">
    <w:abstractNumId w:val="9"/>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A4"/>
    <w:rsid w:val="00001810"/>
    <w:rsid w:val="0000264E"/>
    <w:rsid w:val="00010973"/>
    <w:rsid w:val="0001309A"/>
    <w:rsid w:val="000248E9"/>
    <w:rsid w:val="00027820"/>
    <w:rsid w:val="00027DB9"/>
    <w:rsid w:val="00044598"/>
    <w:rsid w:val="000507AB"/>
    <w:rsid w:val="000522E4"/>
    <w:rsid w:val="00055FF7"/>
    <w:rsid w:val="00062972"/>
    <w:rsid w:val="00062B1A"/>
    <w:rsid w:val="00064D97"/>
    <w:rsid w:val="00065621"/>
    <w:rsid w:val="000725A0"/>
    <w:rsid w:val="00076AED"/>
    <w:rsid w:val="00081457"/>
    <w:rsid w:val="000967ED"/>
    <w:rsid w:val="000A1DA1"/>
    <w:rsid w:val="000B0077"/>
    <w:rsid w:val="000B58C6"/>
    <w:rsid w:val="000D2AAA"/>
    <w:rsid w:val="000D7E8D"/>
    <w:rsid w:val="000E4A7A"/>
    <w:rsid w:val="000E5F8D"/>
    <w:rsid w:val="000F5325"/>
    <w:rsid w:val="00102660"/>
    <w:rsid w:val="001045EE"/>
    <w:rsid w:val="00112326"/>
    <w:rsid w:val="00115ADE"/>
    <w:rsid w:val="00124323"/>
    <w:rsid w:val="00124746"/>
    <w:rsid w:val="00133ECC"/>
    <w:rsid w:val="001446AA"/>
    <w:rsid w:val="00150752"/>
    <w:rsid w:val="00151419"/>
    <w:rsid w:val="00151896"/>
    <w:rsid w:val="00151D99"/>
    <w:rsid w:val="00154E15"/>
    <w:rsid w:val="00164872"/>
    <w:rsid w:val="00165B0C"/>
    <w:rsid w:val="001736EE"/>
    <w:rsid w:val="00174B18"/>
    <w:rsid w:val="00175361"/>
    <w:rsid w:val="00175F3E"/>
    <w:rsid w:val="00176F9D"/>
    <w:rsid w:val="00180C3B"/>
    <w:rsid w:val="0019119C"/>
    <w:rsid w:val="00195BC4"/>
    <w:rsid w:val="001A474C"/>
    <w:rsid w:val="001A4B66"/>
    <w:rsid w:val="001A73B8"/>
    <w:rsid w:val="001B3188"/>
    <w:rsid w:val="001B7666"/>
    <w:rsid w:val="001C4224"/>
    <w:rsid w:val="001C463B"/>
    <w:rsid w:val="001C7B2C"/>
    <w:rsid w:val="001D4A98"/>
    <w:rsid w:val="001E04AD"/>
    <w:rsid w:val="001F32B2"/>
    <w:rsid w:val="001F56F0"/>
    <w:rsid w:val="002021F2"/>
    <w:rsid w:val="0020539B"/>
    <w:rsid w:val="002067BF"/>
    <w:rsid w:val="00207C1E"/>
    <w:rsid w:val="00217648"/>
    <w:rsid w:val="00222EAF"/>
    <w:rsid w:val="00232FE6"/>
    <w:rsid w:val="00240B82"/>
    <w:rsid w:val="0024482D"/>
    <w:rsid w:val="00247823"/>
    <w:rsid w:val="00253416"/>
    <w:rsid w:val="002543AB"/>
    <w:rsid w:val="00254F18"/>
    <w:rsid w:val="00267338"/>
    <w:rsid w:val="00271AF3"/>
    <w:rsid w:val="0027509D"/>
    <w:rsid w:val="00276481"/>
    <w:rsid w:val="00276920"/>
    <w:rsid w:val="00277803"/>
    <w:rsid w:val="00284ED5"/>
    <w:rsid w:val="00287B4D"/>
    <w:rsid w:val="002A42D6"/>
    <w:rsid w:val="002B0386"/>
    <w:rsid w:val="002B42AA"/>
    <w:rsid w:val="002B4BBF"/>
    <w:rsid w:val="002B4C08"/>
    <w:rsid w:val="002C568E"/>
    <w:rsid w:val="002D1A61"/>
    <w:rsid w:val="002D51BB"/>
    <w:rsid w:val="002E1CCA"/>
    <w:rsid w:val="002E29D1"/>
    <w:rsid w:val="002F252C"/>
    <w:rsid w:val="002F41AD"/>
    <w:rsid w:val="002F4D61"/>
    <w:rsid w:val="00302905"/>
    <w:rsid w:val="00303C9B"/>
    <w:rsid w:val="00311C49"/>
    <w:rsid w:val="00311D27"/>
    <w:rsid w:val="00315F4D"/>
    <w:rsid w:val="003175F7"/>
    <w:rsid w:val="0032016B"/>
    <w:rsid w:val="00337675"/>
    <w:rsid w:val="003421D6"/>
    <w:rsid w:val="00344A20"/>
    <w:rsid w:val="00354F89"/>
    <w:rsid w:val="003559AD"/>
    <w:rsid w:val="0036072A"/>
    <w:rsid w:val="00362BCE"/>
    <w:rsid w:val="0036673A"/>
    <w:rsid w:val="0037479F"/>
    <w:rsid w:val="00374BB9"/>
    <w:rsid w:val="003813CA"/>
    <w:rsid w:val="00384823"/>
    <w:rsid w:val="00385997"/>
    <w:rsid w:val="003863FB"/>
    <w:rsid w:val="00391D1C"/>
    <w:rsid w:val="00392B00"/>
    <w:rsid w:val="003A65CE"/>
    <w:rsid w:val="003D0101"/>
    <w:rsid w:val="003D50B8"/>
    <w:rsid w:val="003F07CD"/>
    <w:rsid w:val="003F24E8"/>
    <w:rsid w:val="003F4A1C"/>
    <w:rsid w:val="003F5C4B"/>
    <w:rsid w:val="004023BA"/>
    <w:rsid w:val="00406A02"/>
    <w:rsid w:val="00411305"/>
    <w:rsid w:val="00417C6C"/>
    <w:rsid w:val="00424949"/>
    <w:rsid w:val="00424B2A"/>
    <w:rsid w:val="004302FE"/>
    <w:rsid w:val="004448B1"/>
    <w:rsid w:val="00454C3A"/>
    <w:rsid w:val="00463F97"/>
    <w:rsid w:val="004661D5"/>
    <w:rsid w:val="00470C99"/>
    <w:rsid w:val="00477C08"/>
    <w:rsid w:val="004A75AB"/>
    <w:rsid w:val="004B0329"/>
    <w:rsid w:val="004B14F0"/>
    <w:rsid w:val="004B1C2F"/>
    <w:rsid w:val="004C72AF"/>
    <w:rsid w:val="004C74AB"/>
    <w:rsid w:val="004D2D41"/>
    <w:rsid w:val="004D65B8"/>
    <w:rsid w:val="004D7E3E"/>
    <w:rsid w:val="004E1760"/>
    <w:rsid w:val="004F50C4"/>
    <w:rsid w:val="004F7A6E"/>
    <w:rsid w:val="004F7E37"/>
    <w:rsid w:val="00512A28"/>
    <w:rsid w:val="005165BF"/>
    <w:rsid w:val="005178D9"/>
    <w:rsid w:val="00517B24"/>
    <w:rsid w:val="00522F2E"/>
    <w:rsid w:val="00525608"/>
    <w:rsid w:val="005256DF"/>
    <w:rsid w:val="005307A1"/>
    <w:rsid w:val="00532053"/>
    <w:rsid w:val="00534836"/>
    <w:rsid w:val="00551453"/>
    <w:rsid w:val="00552859"/>
    <w:rsid w:val="00554237"/>
    <w:rsid w:val="0055599E"/>
    <w:rsid w:val="00563FED"/>
    <w:rsid w:val="00564788"/>
    <w:rsid w:val="00567195"/>
    <w:rsid w:val="005735B3"/>
    <w:rsid w:val="00581FAC"/>
    <w:rsid w:val="00582710"/>
    <w:rsid w:val="00582C25"/>
    <w:rsid w:val="0058545D"/>
    <w:rsid w:val="00585E1D"/>
    <w:rsid w:val="00592093"/>
    <w:rsid w:val="005958B9"/>
    <w:rsid w:val="005A41A3"/>
    <w:rsid w:val="005A6559"/>
    <w:rsid w:val="005B36C4"/>
    <w:rsid w:val="005B6728"/>
    <w:rsid w:val="005B6C5F"/>
    <w:rsid w:val="005C266C"/>
    <w:rsid w:val="005C2FCB"/>
    <w:rsid w:val="005C3D4D"/>
    <w:rsid w:val="005E4CA6"/>
    <w:rsid w:val="005F24FC"/>
    <w:rsid w:val="005F672D"/>
    <w:rsid w:val="005F6DF2"/>
    <w:rsid w:val="0060305F"/>
    <w:rsid w:val="006104C0"/>
    <w:rsid w:val="006106D3"/>
    <w:rsid w:val="00636117"/>
    <w:rsid w:val="00645444"/>
    <w:rsid w:val="0065044D"/>
    <w:rsid w:val="0065369D"/>
    <w:rsid w:val="006568D6"/>
    <w:rsid w:val="0066129E"/>
    <w:rsid w:val="00680B2E"/>
    <w:rsid w:val="0068239E"/>
    <w:rsid w:val="006867A0"/>
    <w:rsid w:val="006911DD"/>
    <w:rsid w:val="00692893"/>
    <w:rsid w:val="006A14A0"/>
    <w:rsid w:val="006A561B"/>
    <w:rsid w:val="006B2C92"/>
    <w:rsid w:val="006B4A6D"/>
    <w:rsid w:val="006C12A0"/>
    <w:rsid w:val="006E1B24"/>
    <w:rsid w:val="006F3261"/>
    <w:rsid w:val="006F332B"/>
    <w:rsid w:val="006F47D2"/>
    <w:rsid w:val="00701D9E"/>
    <w:rsid w:val="00702D34"/>
    <w:rsid w:val="00704D72"/>
    <w:rsid w:val="007206AF"/>
    <w:rsid w:val="00723328"/>
    <w:rsid w:val="00723C3A"/>
    <w:rsid w:val="00732B5E"/>
    <w:rsid w:val="00737A3C"/>
    <w:rsid w:val="007527EF"/>
    <w:rsid w:val="007609E9"/>
    <w:rsid w:val="00763F72"/>
    <w:rsid w:val="007661D8"/>
    <w:rsid w:val="007744BD"/>
    <w:rsid w:val="00775E9E"/>
    <w:rsid w:val="00780538"/>
    <w:rsid w:val="00782BAA"/>
    <w:rsid w:val="007912F5"/>
    <w:rsid w:val="00796E2A"/>
    <w:rsid w:val="007A01A5"/>
    <w:rsid w:val="007B03A4"/>
    <w:rsid w:val="007B3289"/>
    <w:rsid w:val="007E0700"/>
    <w:rsid w:val="007E52FB"/>
    <w:rsid w:val="007F0130"/>
    <w:rsid w:val="007F7C5A"/>
    <w:rsid w:val="008006FA"/>
    <w:rsid w:val="00802971"/>
    <w:rsid w:val="008069AD"/>
    <w:rsid w:val="00806D1F"/>
    <w:rsid w:val="00813FF0"/>
    <w:rsid w:val="00814B7B"/>
    <w:rsid w:val="008203D7"/>
    <w:rsid w:val="00822834"/>
    <w:rsid w:val="008340B5"/>
    <w:rsid w:val="00835179"/>
    <w:rsid w:val="00841A25"/>
    <w:rsid w:val="008461A9"/>
    <w:rsid w:val="008655B4"/>
    <w:rsid w:val="008716FA"/>
    <w:rsid w:val="00894BAC"/>
    <w:rsid w:val="008A1F2A"/>
    <w:rsid w:val="008A4D9A"/>
    <w:rsid w:val="008B079E"/>
    <w:rsid w:val="008B546B"/>
    <w:rsid w:val="008B6279"/>
    <w:rsid w:val="008B6493"/>
    <w:rsid w:val="008D12B4"/>
    <w:rsid w:val="0090116B"/>
    <w:rsid w:val="00901D80"/>
    <w:rsid w:val="00912742"/>
    <w:rsid w:val="0092157D"/>
    <w:rsid w:val="009309C8"/>
    <w:rsid w:val="009400A0"/>
    <w:rsid w:val="00940F12"/>
    <w:rsid w:val="009419F6"/>
    <w:rsid w:val="009461D3"/>
    <w:rsid w:val="009478B2"/>
    <w:rsid w:val="009504B2"/>
    <w:rsid w:val="00950D6C"/>
    <w:rsid w:val="00950D73"/>
    <w:rsid w:val="0095343A"/>
    <w:rsid w:val="0095428D"/>
    <w:rsid w:val="00965FD7"/>
    <w:rsid w:val="00966740"/>
    <w:rsid w:val="00967811"/>
    <w:rsid w:val="00967911"/>
    <w:rsid w:val="0098036E"/>
    <w:rsid w:val="00982FC2"/>
    <w:rsid w:val="00990AEE"/>
    <w:rsid w:val="0099268E"/>
    <w:rsid w:val="009A301C"/>
    <w:rsid w:val="009A347B"/>
    <w:rsid w:val="009A5871"/>
    <w:rsid w:val="009B2A77"/>
    <w:rsid w:val="009C2AEB"/>
    <w:rsid w:val="009C3D65"/>
    <w:rsid w:val="009D0597"/>
    <w:rsid w:val="009D175A"/>
    <w:rsid w:val="009D3A5C"/>
    <w:rsid w:val="009D4457"/>
    <w:rsid w:val="009D72E3"/>
    <w:rsid w:val="009E4C14"/>
    <w:rsid w:val="009E5555"/>
    <w:rsid w:val="009E6247"/>
    <w:rsid w:val="009E7D77"/>
    <w:rsid w:val="009F4464"/>
    <w:rsid w:val="009F7425"/>
    <w:rsid w:val="00A01FF7"/>
    <w:rsid w:val="00A02DCD"/>
    <w:rsid w:val="00A0693A"/>
    <w:rsid w:val="00A12B32"/>
    <w:rsid w:val="00A23A50"/>
    <w:rsid w:val="00A26579"/>
    <w:rsid w:val="00A27CDD"/>
    <w:rsid w:val="00A3014C"/>
    <w:rsid w:val="00A35F7B"/>
    <w:rsid w:val="00A54C9D"/>
    <w:rsid w:val="00A54CE0"/>
    <w:rsid w:val="00A56671"/>
    <w:rsid w:val="00A626ED"/>
    <w:rsid w:val="00A667F8"/>
    <w:rsid w:val="00A74CFA"/>
    <w:rsid w:val="00A751E9"/>
    <w:rsid w:val="00A759DB"/>
    <w:rsid w:val="00A80F79"/>
    <w:rsid w:val="00A81567"/>
    <w:rsid w:val="00AA5ECD"/>
    <w:rsid w:val="00AB252E"/>
    <w:rsid w:val="00AC0A15"/>
    <w:rsid w:val="00AE3BB9"/>
    <w:rsid w:val="00AE625B"/>
    <w:rsid w:val="00AF3645"/>
    <w:rsid w:val="00AF5195"/>
    <w:rsid w:val="00AF62A9"/>
    <w:rsid w:val="00B0000E"/>
    <w:rsid w:val="00B05FD1"/>
    <w:rsid w:val="00B15608"/>
    <w:rsid w:val="00B238DD"/>
    <w:rsid w:val="00B254AF"/>
    <w:rsid w:val="00B25B6D"/>
    <w:rsid w:val="00B27656"/>
    <w:rsid w:val="00B3007F"/>
    <w:rsid w:val="00B33743"/>
    <w:rsid w:val="00B46E66"/>
    <w:rsid w:val="00B7124C"/>
    <w:rsid w:val="00B7147D"/>
    <w:rsid w:val="00B72159"/>
    <w:rsid w:val="00B7762B"/>
    <w:rsid w:val="00B809F5"/>
    <w:rsid w:val="00B80B8A"/>
    <w:rsid w:val="00B853F6"/>
    <w:rsid w:val="00B9306E"/>
    <w:rsid w:val="00BB03AF"/>
    <w:rsid w:val="00BB1608"/>
    <w:rsid w:val="00BC04A8"/>
    <w:rsid w:val="00BC4651"/>
    <w:rsid w:val="00BC5553"/>
    <w:rsid w:val="00BC7AF2"/>
    <w:rsid w:val="00BD6F04"/>
    <w:rsid w:val="00BE6A59"/>
    <w:rsid w:val="00BE738F"/>
    <w:rsid w:val="00BF03B6"/>
    <w:rsid w:val="00BF42D9"/>
    <w:rsid w:val="00BF4F00"/>
    <w:rsid w:val="00BF5485"/>
    <w:rsid w:val="00C00EEC"/>
    <w:rsid w:val="00C0578B"/>
    <w:rsid w:val="00C12773"/>
    <w:rsid w:val="00C14172"/>
    <w:rsid w:val="00C217D1"/>
    <w:rsid w:val="00C23309"/>
    <w:rsid w:val="00C32C54"/>
    <w:rsid w:val="00C36EE1"/>
    <w:rsid w:val="00C376EF"/>
    <w:rsid w:val="00C40D3B"/>
    <w:rsid w:val="00C4565F"/>
    <w:rsid w:val="00C47C72"/>
    <w:rsid w:val="00C47C90"/>
    <w:rsid w:val="00C51522"/>
    <w:rsid w:val="00C5548F"/>
    <w:rsid w:val="00C62EA9"/>
    <w:rsid w:val="00C914A7"/>
    <w:rsid w:val="00CA1EC0"/>
    <w:rsid w:val="00CB10E8"/>
    <w:rsid w:val="00CD2EFE"/>
    <w:rsid w:val="00CE2952"/>
    <w:rsid w:val="00CE35AB"/>
    <w:rsid w:val="00CF0FBD"/>
    <w:rsid w:val="00CF16AD"/>
    <w:rsid w:val="00CF2367"/>
    <w:rsid w:val="00CF6B57"/>
    <w:rsid w:val="00CF6F60"/>
    <w:rsid w:val="00D01185"/>
    <w:rsid w:val="00D067EF"/>
    <w:rsid w:val="00D23337"/>
    <w:rsid w:val="00D3611B"/>
    <w:rsid w:val="00D4173B"/>
    <w:rsid w:val="00D55CA5"/>
    <w:rsid w:val="00D573BC"/>
    <w:rsid w:val="00D7358C"/>
    <w:rsid w:val="00D777A9"/>
    <w:rsid w:val="00D83877"/>
    <w:rsid w:val="00D8722C"/>
    <w:rsid w:val="00D91CF7"/>
    <w:rsid w:val="00DA3C70"/>
    <w:rsid w:val="00DA425F"/>
    <w:rsid w:val="00DB0271"/>
    <w:rsid w:val="00DB54AC"/>
    <w:rsid w:val="00DB6011"/>
    <w:rsid w:val="00DD0699"/>
    <w:rsid w:val="00DD69A0"/>
    <w:rsid w:val="00DD69AE"/>
    <w:rsid w:val="00DE3862"/>
    <w:rsid w:val="00DE6F16"/>
    <w:rsid w:val="00DF5BF8"/>
    <w:rsid w:val="00DF5FBA"/>
    <w:rsid w:val="00E022F4"/>
    <w:rsid w:val="00E10755"/>
    <w:rsid w:val="00E17009"/>
    <w:rsid w:val="00E22893"/>
    <w:rsid w:val="00E22E8E"/>
    <w:rsid w:val="00E27D4E"/>
    <w:rsid w:val="00E5222C"/>
    <w:rsid w:val="00E53BE6"/>
    <w:rsid w:val="00E6200C"/>
    <w:rsid w:val="00E74D97"/>
    <w:rsid w:val="00E84BD1"/>
    <w:rsid w:val="00E928F7"/>
    <w:rsid w:val="00E94D6F"/>
    <w:rsid w:val="00E95C78"/>
    <w:rsid w:val="00EA78D7"/>
    <w:rsid w:val="00EB09C4"/>
    <w:rsid w:val="00EB356E"/>
    <w:rsid w:val="00EB719A"/>
    <w:rsid w:val="00EC5CB6"/>
    <w:rsid w:val="00EC6131"/>
    <w:rsid w:val="00ED50F2"/>
    <w:rsid w:val="00EE3F97"/>
    <w:rsid w:val="00EF471C"/>
    <w:rsid w:val="00EF48E8"/>
    <w:rsid w:val="00EF6D61"/>
    <w:rsid w:val="00F076A1"/>
    <w:rsid w:val="00F104B3"/>
    <w:rsid w:val="00F10B2B"/>
    <w:rsid w:val="00F35065"/>
    <w:rsid w:val="00F36D60"/>
    <w:rsid w:val="00F40236"/>
    <w:rsid w:val="00F43329"/>
    <w:rsid w:val="00F55674"/>
    <w:rsid w:val="00F62647"/>
    <w:rsid w:val="00F65A37"/>
    <w:rsid w:val="00F65C6A"/>
    <w:rsid w:val="00F83977"/>
    <w:rsid w:val="00F85AB7"/>
    <w:rsid w:val="00F93F0A"/>
    <w:rsid w:val="00FA51D6"/>
    <w:rsid w:val="00FB034D"/>
    <w:rsid w:val="00FB15A4"/>
    <w:rsid w:val="00FB2310"/>
    <w:rsid w:val="00FB4F85"/>
    <w:rsid w:val="00FC45FB"/>
    <w:rsid w:val="00FD1ED6"/>
    <w:rsid w:val="00FD2FAA"/>
    <w:rsid w:val="00FE2039"/>
    <w:rsid w:val="00FE4CCB"/>
    <w:rsid w:val="00FE76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22E306"/>
  <w15:chartTrackingRefBased/>
  <w15:docId w15:val="{B8FD0A50-8BDB-4A8D-B01B-778DB13A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rsid w:val="00F43329"/>
    <w:pPr>
      <w:keepNext/>
      <w:outlineLvl w:val="0"/>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itel">
    <w:name w:val="Title"/>
    <w:basedOn w:val="Standaard"/>
    <w:next w:val="Standaard"/>
    <w:link w:val="TitelChar"/>
    <w:uiPriority w:val="10"/>
    <w:qFormat/>
    <w:rsid w:val="00FB15A4"/>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FB15A4"/>
    <w:rPr>
      <w:rFonts w:ascii="Cambria" w:eastAsia="Times New Roman" w:hAnsi="Cambria" w:cs="Times New Roman"/>
      <w:b/>
      <w:bCs/>
      <w:kern w:val="28"/>
      <w:sz w:val="32"/>
      <w:szCs w:val="32"/>
      <w:lang w:val="nl-NL" w:eastAsia="nl-NL"/>
    </w:rPr>
  </w:style>
  <w:style w:type="table" w:styleId="Tabelraster">
    <w:name w:val="Table Grid"/>
    <w:basedOn w:val="Standaardtabel"/>
    <w:uiPriority w:val="59"/>
    <w:rsid w:val="00FB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A626ED"/>
    <w:pPr>
      <w:spacing w:after="60"/>
      <w:jc w:val="center"/>
      <w:outlineLvl w:val="1"/>
    </w:pPr>
    <w:rPr>
      <w:rFonts w:ascii="Cambria" w:hAnsi="Cambria"/>
    </w:rPr>
  </w:style>
  <w:style w:type="character" w:customStyle="1" w:styleId="OndertitelChar">
    <w:name w:val="Ondertitel Char"/>
    <w:link w:val="Ondertitel"/>
    <w:uiPriority w:val="11"/>
    <w:rsid w:val="00A626ED"/>
    <w:rPr>
      <w:rFonts w:ascii="Cambria" w:eastAsia="Times New Roman" w:hAnsi="Cambria" w:cs="Times New Roman"/>
      <w:sz w:val="24"/>
      <w:szCs w:val="24"/>
      <w:lang w:val="nl-NL" w:eastAsia="nl-NL"/>
    </w:rPr>
  </w:style>
  <w:style w:type="character" w:customStyle="1" w:styleId="Kop1Char">
    <w:name w:val="Kop 1 Char"/>
    <w:link w:val="Kop1"/>
    <w:rsid w:val="00F43329"/>
    <w:rPr>
      <w:rFonts w:ascii="Arial" w:hAnsi="Arial" w:cs="Arial"/>
      <w:b/>
      <w:bCs/>
      <w:szCs w:val="24"/>
      <w:lang w:val="nl-NL" w:eastAsia="nl-NL"/>
    </w:rPr>
  </w:style>
  <w:style w:type="paragraph" w:styleId="Plattetekst">
    <w:name w:val="Body Text"/>
    <w:basedOn w:val="Standaard"/>
    <w:link w:val="PlattetekstChar"/>
    <w:semiHidden/>
    <w:rsid w:val="00F43329"/>
    <w:rPr>
      <w:b/>
      <w:bCs/>
    </w:rPr>
  </w:style>
  <w:style w:type="character" w:customStyle="1" w:styleId="PlattetekstChar">
    <w:name w:val="Platte tekst Char"/>
    <w:link w:val="Plattetekst"/>
    <w:semiHidden/>
    <w:rsid w:val="00F43329"/>
    <w:rPr>
      <w:b/>
      <w:bCs/>
      <w:sz w:val="24"/>
      <w:szCs w:val="24"/>
      <w:lang w:val="nl-NL" w:eastAsia="nl-NL"/>
    </w:rPr>
  </w:style>
  <w:style w:type="paragraph" w:styleId="Ballontekst">
    <w:name w:val="Balloon Text"/>
    <w:basedOn w:val="Standaard"/>
    <w:link w:val="BallontekstChar"/>
    <w:uiPriority w:val="99"/>
    <w:semiHidden/>
    <w:unhideWhenUsed/>
    <w:rsid w:val="004D7E3E"/>
    <w:rPr>
      <w:rFonts w:ascii="Tahoma" w:hAnsi="Tahoma" w:cs="Tahoma"/>
      <w:sz w:val="16"/>
      <w:szCs w:val="16"/>
    </w:rPr>
  </w:style>
  <w:style w:type="character" w:customStyle="1" w:styleId="BallontekstChar">
    <w:name w:val="Ballontekst Char"/>
    <w:link w:val="Ballontekst"/>
    <w:uiPriority w:val="99"/>
    <w:semiHidden/>
    <w:rsid w:val="004D7E3E"/>
    <w:rPr>
      <w:rFonts w:ascii="Tahoma" w:hAnsi="Tahoma" w:cs="Tahoma"/>
      <w:sz w:val="16"/>
      <w:szCs w:val="16"/>
      <w:lang w:val="nl-NL" w:eastAsia="nl-NL"/>
    </w:rPr>
  </w:style>
  <w:style w:type="character" w:styleId="Verwijzingopmerking">
    <w:name w:val="annotation reference"/>
    <w:uiPriority w:val="99"/>
    <w:semiHidden/>
    <w:unhideWhenUsed/>
    <w:rsid w:val="0032016B"/>
    <w:rPr>
      <w:sz w:val="16"/>
      <w:szCs w:val="16"/>
    </w:rPr>
  </w:style>
  <w:style w:type="paragraph" w:styleId="Tekstopmerking">
    <w:name w:val="annotation text"/>
    <w:basedOn w:val="Standaard"/>
    <w:link w:val="TekstopmerkingChar"/>
    <w:uiPriority w:val="99"/>
    <w:semiHidden/>
    <w:unhideWhenUsed/>
    <w:rsid w:val="0032016B"/>
    <w:rPr>
      <w:sz w:val="20"/>
      <w:szCs w:val="20"/>
    </w:rPr>
  </w:style>
  <w:style w:type="character" w:customStyle="1" w:styleId="TekstopmerkingChar">
    <w:name w:val="Tekst opmerking Char"/>
    <w:link w:val="Tekstopmerking"/>
    <w:uiPriority w:val="99"/>
    <w:semiHidden/>
    <w:rsid w:val="0032016B"/>
    <w:rPr>
      <w:lang w:val="nl-NL" w:eastAsia="nl-NL"/>
    </w:rPr>
  </w:style>
  <w:style w:type="paragraph" w:styleId="Onderwerpvanopmerking">
    <w:name w:val="annotation subject"/>
    <w:basedOn w:val="Tekstopmerking"/>
    <w:next w:val="Tekstopmerking"/>
    <w:link w:val="OnderwerpvanopmerkingChar"/>
    <w:uiPriority w:val="99"/>
    <w:semiHidden/>
    <w:unhideWhenUsed/>
    <w:rsid w:val="0032016B"/>
    <w:rPr>
      <w:b/>
      <w:bCs/>
    </w:rPr>
  </w:style>
  <w:style w:type="character" w:customStyle="1" w:styleId="OnderwerpvanopmerkingChar">
    <w:name w:val="Onderwerp van opmerking Char"/>
    <w:link w:val="Onderwerpvanopmerking"/>
    <w:uiPriority w:val="99"/>
    <w:semiHidden/>
    <w:rsid w:val="0032016B"/>
    <w:rPr>
      <w:b/>
      <w:bCs/>
      <w:lang w:val="nl-NL" w:eastAsia="nl-NL"/>
    </w:rPr>
  </w:style>
  <w:style w:type="paragraph" w:styleId="Revisie">
    <w:name w:val="Revision"/>
    <w:hidden/>
    <w:uiPriority w:val="99"/>
    <w:semiHidden/>
    <w:rsid w:val="009D4457"/>
    <w:rPr>
      <w:sz w:val="24"/>
      <w:szCs w:val="24"/>
      <w:lang w:val="nl-NL" w:eastAsia="nl-NL"/>
    </w:rPr>
  </w:style>
  <w:style w:type="paragraph" w:styleId="Lijstalinea">
    <w:name w:val="List Paragraph"/>
    <w:basedOn w:val="Standaard"/>
    <w:uiPriority w:val="34"/>
    <w:qFormat/>
    <w:rsid w:val="00585E1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4710">
      <w:bodyDiv w:val="1"/>
      <w:marLeft w:val="0"/>
      <w:marRight w:val="0"/>
      <w:marTop w:val="0"/>
      <w:marBottom w:val="0"/>
      <w:divBdr>
        <w:top w:val="none" w:sz="0" w:space="0" w:color="auto"/>
        <w:left w:val="none" w:sz="0" w:space="0" w:color="auto"/>
        <w:bottom w:val="none" w:sz="0" w:space="0" w:color="auto"/>
        <w:right w:val="none" w:sz="0" w:space="0" w:color="auto"/>
      </w:divBdr>
    </w:div>
    <w:div w:id="378168662">
      <w:bodyDiv w:val="1"/>
      <w:marLeft w:val="0"/>
      <w:marRight w:val="0"/>
      <w:marTop w:val="0"/>
      <w:marBottom w:val="0"/>
      <w:divBdr>
        <w:top w:val="none" w:sz="0" w:space="0" w:color="auto"/>
        <w:left w:val="none" w:sz="0" w:space="0" w:color="auto"/>
        <w:bottom w:val="none" w:sz="0" w:space="0" w:color="auto"/>
        <w:right w:val="none" w:sz="0" w:space="0" w:color="auto"/>
      </w:divBdr>
    </w:div>
    <w:div w:id="542795142">
      <w:bodyDiv w:val="1"/>
      <w:marLeft w:val="0"/>
      <w:marRight w:val="0"/>
      <w:marTop w:val="0"/>
      <w:marBottom w:val="0"/>
      <w:divBdr>
        <w:top w:val="none" w:sz="0" w:space="0" w:color="auto"/>
        <w:left w:val="none" w:sz="0" w:space="0" w:color="auto"/>
        <w:bottom w:val="none" w:sz="0" w:space="0" w:color="auto"/>
        <w:right w:val="none" w:sz="0" w:space="0" w:color="auto"/>
      </w:divBdr>
    </w:div>
    <w:div w:id="8644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B48F-B727-4D22-B083-4C5ED046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599</Words>
  <Characters>3881</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Dispatching DAV</dc:creator>
  <cp:keywords/>
  <cp:lastModifiedBy>Isabel Willems</cp:lastModifiedBy>
  <cp:revision>4</cp:revision>
  <cp:lastPrinted>2016-04-08T08:10:00Z</cp:lastPrinted>
  <dcterms:created xsi:type="dcterms:W3CDTF">2021-04-15T08:37:00Z</dcterms:created>
  <dcterms:modified xsi:type="dcterms:W3CDTF">2021-04-15T10:02:00Z</dcterms:modified>
</cp:coreProperties>
</file>