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80DDB" w14:textId="77777777" w:rsidR="00CB4D96" w:rsidRDefault="00E5030F" w:rsidP="008E194C">
      <w:pPr>
        <w:pStyle w:val="Duidelijkcitaat"/>
        <w:spacing w:before="200" w:after="120" w:line="276" w:lineRule="auto"/>
        <w:ind w:left="0" w:right="862"/>
        <w:jc w:val="left"/>
        <w:rPr>
          <w:rFonts w:ascii="Verdana" w:hAnsi="Verdana"/>
          <w:b/>
          <w:bCs/>
          <w:i w:val="0"/>
          <w:iCs w:val="0"/>
          <w:sz w:val="28"/>
          <w:szCs w:val="28"/>
        </w:rPr>
      </w:pPr>
      <w:r w:rsidRPr="00CB4D96">
        <w:rPr>
          <w:rFonts w:ascii="Verdana" w:hAnsi="Verdana"/>
          <w:b/>
          <w:bCs/>
          <w:i w:val="0"/>
          <w:iCs w:val="0"/>
          <w:sz w:val="28"/>
          <w:szCs w:val="28"/>
        </w:rPr>
        <w:t>BIJLAGE 8</w:t>
      </w:r>
    </w:p>
    <w:p w14:paraId="1FD674BA" w14:textId="67DC0BC8" w:rsidR="00642024" w:rsidRPr="00CB4D96" w:rsidRDefault="00E5030F" w:rsidP="008E194C">
      <w:pPr>
        <w:pStyle w:val="Duidelijkcitaat"/>
        <w:spacing w:before="200" w:after="120" w:line="276" w:lineRule="auto"/>
        <w:ind w:left="0" w:right="862"/>
        <w:jc w:val="left"/>
        <w:rPr>
          <w:rFonts w:ascii="Verdana" w:hAnsi="Verdana"/>
          <w:b/>
          <w:bCs/>
          <w:i w:val="0"/>
          <w:iCs w:val="0"/>
          <w:sz w:val="28"/>
          <w:szCs w:val="28"/>
        </w:rPr>
      </w:pPr>
      <w:r w:rsidRPr="00CB4D96">
        <w:rPr>
          <w:rFonts w:ascii="Verdana" w:hAnsi="Verdana"/>
          <w:b/>
          <w:bCs/>
          <w:i w:val="0"/>
          <w:iCs w:val="0"/>
          <w:sz w:val="28"/>
          <w:szCs w:val="28"/>
        </w:rPr>
        <w:t>BELEID ROND ALCOHOL</w:t>
      </w:r>
      <w:r w:rsidR="003C6A86">
        <w:rPr>
          <w:rFonts w:ascii="Verdana" w:hAnsi="Verdana"/>
          <w:b/>
          <w:bCs/>
          <w:i w:val="0"/>
          <w:iCs w:val="0"/>
          <w:sz w:val="28"/>
          <w:szCs w:val="28"/>
        </w:rPr>
        <w:t>, MEDICATIE</w:t>
      </w:r>
      <w:r w:rsidRPr="00CB4D96">
        <w:rPr>
          <w:rFonts w:ascii="Verdana" w:hAnsi="Verdana"/>
          <w:b/>
          <w:bCs/>
          <w:i w:val="0"/>
          <w:iCs w:val="0"/>
          <w:sz w:val="28"/>
          <w:szCs w:val="28"/>
        </w:rPr>
        <w:t xml:space="preserve"> EN DRUGS</w:t>
      </w:r>
    </w:p>
    <w:p w14:paraId="68247963" w14:textId="01825DB6" w:rsidR="00642024" w:rsidRDefault="00642024" w:rsidP="00FD33CE">
      <w:pPr>
        <w:rPr>
          <w:rFonts w:ascii="Verdana" w:hAnsi="Verdana"/>
        </w:rPr>
      </w:pPr>
    </w:p>
    <w:p w14:paraId="0151CD9D" w14:textId="09FD1896" w:rsidR="00E5030F" w:rsidRPr="00702CBC" w:rsidRDefault="008E194C" w:rsidP="00702CBC">
      <w:pPr>
        <w:pStyle w:val="Kop1"/>
      </w:pPr>
      <w:r w:rsidRPr="00702CBC">
        <w:t>ALGEMEEN</w:t>
      </w:r>
    </w:p>
    <w:p w14:paraId="5A51CA0B" w14:textId="40B593B5" w:rsidR="00642024" w:rsidRPr="008E194C" w:rsidRDefault="00642024" w:rsidP="008E194C">
      <w:pPr>
        <w:pStyle w:val="Kop2"/>
      </w:pPr>
      <w:r w:rsidRPr="008E194C">
        <w:t>Art. 1</w:t>
      </w:r>
      <w:r w:rsidR="00E5030F" w:rsidRPr="008E194C">
        <w:t>.</w:t>
      </w:r>
      <w:r w:rsidRPr="008E194C">
        <w:t xml:space="preserve"> - Doelstelling</w:t>
      </w:r>
    </w:p>
    <w:p w14:paraId="0EC0E43C" w14:textId="11577F40" w:rsidR="00642024" w:rsidRPr="00E5030F" w:rsidRDefault="00642024" w:rsidP="00702CBC">
      <w:pPr>
        <w:spacing w:after="0" w:line="276" w:lineRule="auto"/>
        <w:rPr>
          <w:rFonts w:ascii="Verdana" w:hAnsi="Verdana"/>
          <w:sz w:val="20"/>
          <w:szCs w:val="20"/>
        </w:rPr>
      </w:pPr>
      <w:r w:rsidRPr="00E5030F">
        <w:rPr>
          <w:rFonts w:ascii="Verdana" w:hAnsi="Verdana"/>
          <w:sz w:val="20"/>
          <w:szCs w:val="20"/>
        </w:rPr>
        <w:t>Het bestuur streeft naar een aangename, veilige en gezonde werkplek voor alle medewerkers. Een preventief alcohol- en drugsbeleid in een vertrouwenwekkende omgeving draagt hiertoe bij.</w:t>
      </w:r>
      <w:r w:rsidR="008E194C">
        <w:rPr>
          <w:rFonts w:ascii="Verdana" w:hAnsi="Verdana"/>
          <w:sz w:val="20"/>
          <w:szCs w:val="20"/>
        </w:rPr>
        <w:br/>
      </w:r>
    </w:p>
    <w:p w14:paraId="19009C47" w14:textId="24438996" w:rsidR="00642024" w:rsidRPr="00E5030F" w:rsidRDefault="00642024" w:rsidP="008E194C">
      <w:pPr>
        <w:pStyle w:val="Kop2"/>
      </w:pPr>
      <w:r w:rsidRPr="00E5030F">
        <w:t>Art. 2</w:t>
      </w:r>
      <w:r w:rsidR="00E5030F">
        <w:t>.</w:t>
      </w:r>
      <w:r w:rsidRPr="00E5030F">
        <w:t xml:space="preserve"> - Uitgangspunten van het alcohol-</w:t>
      </w:r>
      <w:r w:rsidR="00AD490B">
        <w:t>, medicatie</w:t>
      </w:r>
      <w:r w:rsidRPr="00E5030F">
        <w:t xml:space="preserve"> en drugbeleid</w:t>
      </w:r>
    </w:p>
    <w:p w14:paraId="47781866" w14:textId="77777777" w:rsidR="00642024" w:rsidRPr="00E5030F" w:rsidRDefault="00642024" w:rsidP="008E194C">
      <w:pPr>
        <w:spacing w:after="120" w:line="276" w:lineRule="auto"/>
        <w:rPr>
          <w:rFonts w:ascii="Verdana" w:hAnsi="Verdana"/>
          <w:sz w:val="20"/>
          <w:szCs w:val="20"/>
        </w:rPr>
      </w:pPr>
      <w:r w:rsidRPr="00E5030F">
        <w:rPr>
          <w:rFonts w:ascii="Verdana" w:hAnsi="Verdana"/>
          <w:sz w:val="20"/>
          <w:szCs w:val="20"/>
        </w:rPr>
        <w:t>Het bestuur is mee verantwoordelijk voor de veiligheid en de gezondheid van haar medewerkers en voor een kwaliteitsvolle dienstverlening aan de burgers.</w:t>
      </w:r>
    </w:p>
    <w:p w14:paraId="654CDB44" w14:textId="2C59D95C" w:rsidR="00642024" w:rsidRPr="00E5030F" w:rsidRDefault="00642024" w:rsidP="008E194C">
      <w:pPr>
        <w:spacing w:after="120" w:line="276" w:lineRule="auto"/>
        <w:rPr>
          <w:rFonts w:ascii="Verdana" w:hAnsi="Verdana"/>
          <w:sz w:val="20"/>
          <w:szCs w:val="20"/>
        </w:rPr>
      </w:pPr>
      <w:r w:rsidRPr="00E5030F">
        <w:rPr>
          <w:rFonts w:ascii="Verdana" w:hAnsi="Verdana"/>
          <w:sz w:val="20"/>
          <w:szCs w:val="20"/>
        </w:rPr>
        <w:t>Misbruik van alcohol</w:t>
      </w:r>
      <w:r w:rsidR="003C6A86">
        <w:rPr>
          <w:rFonts w:ascii="Verdana" w:hAnsi="Verdana"/>
          <w:sz w:val="20"/>
          <w:szCs w:val="20"/>
        </w:rPr>
        <w:t>, medicatie</w:t>
      </w:r>
      <w:r w:rsidRPr="00E5030F">
        <w:rPr>
          <w:rFonts w:ascii="Verdana" w:hAnsi="Verdana"/>
          <w:sz w:val="20"/>
          <w:szCs w:val="20"/>
        </w:rPr>
        <w:t xml:space="preserve"> en drugs op het werk zijn niet verzoenbaar met deze doelstelling. </w:t>
      </w:r>
    </w:p>
    <w:p w14:paraId="5084B437" w14:textId="2A548E9C" w:rsidR="00642024" w:rsidRPr="00CB358F" w:rsidRDefault="00642024" w:rsidP="008E194C">
      <w:pPr>
        <w:pStyle w:val="Geenafstand"/>
        <w:spacing w:line="276" w:lineRule="auto"/>
        <w:rPr>
          <w:rFonts w:ascii="Verdana" w:hAnsi="Verdana"/>
          <w:sz w:val="20"/>
          <w:szCs w:val="20"/>
        </w:rPr>
      </w:pPr>
      <w:r w:rsidRPr="00CB358F">
        <w:rPr>
          <w:rFonts w:ascii="Verdana" w:hAnsi="Verdana"/>
          <w:sz w:val="20"/>
          <w:szCs w:val="20"/>
        </w:rPr>
        <w:t>Misbruik van alcohol</w:t>
      </w:r>
      <w:r w:rsidR="003C6A86">
        <w:rPr>
          <w:rFonts w:ascii="Verdana" w:hAnsi="Verdana"/>
          <w:sz w:val="20"/>
          <w:szCs w:val="20"/>
        </w:rPr>
        <w:t>, medicatie</w:t>
      </w:r>
      <w:r w:rsidRPr="00CB358F">
        <w:rPr>
          <w:rFonts w:ascii="Verdana" w:hAnsi="Verdana"/>
          <w:sz w:val="20"/>
          <w:szCs w:val="20"/>
        </w:rPr>
        <w:t xml:space="preserve"> en drugs</w:t>
      </w:r>
    </w:p>
    <w:p w14:paraId="45553035" w14:textId="77777777" w:rsidR="00CB358F" w:rsidRDefault="00642024" w:rsidP="008E194C">
      <w:pPr>
        <w:pStyle w:val="Geenafstand"/>
        <w:numPr>
          <w:ilvl w:val="0"/>
          <w:numId w:val="3"/>
        </w:numPr>
        <w:spacing w:line="276" w:lineRule="auto"/>
        <w:ind w:left="425" w:hanging="425"/>
        <w:rPr>
          <w:rFonts w:ascii="Verdana" w:hAnsi="Verdana"/>
          <w:sz w:val="20"/>
          <w:szCs w:val="20"/>
        </w:rPr>
      </w:pPr>
      <w:r w:rsidRPr="00CB358F">
        <w:rPr>
          <w:rFonts w:ascii="Verdana" w:hAnsi="Verdana"/>
          <w:sz w:val="20"/>
          <w:szCs w:val="20"/>
        </w:rPr>
        <w:t>verhoogt het risico op arbeidsongevallen</w:t>
      </w:r>
    </w:p>
    <w:p w14:paraId="12ECFB17" w14:textId="57B49216" w:rsidR="00642024" w:rsidRPr="00CB358F" w:rsidRDefault="00642024" w:rsidP="008E194C">
      <w:pPr>
        <w:pStyle w:val="Geenafstand"/>
        <w:numPr>
          <w:ilvl w:val="0"/>
          <w:numId w:val="3"/>
        </w:numPr>
        <w:spacing w:line="276" w:lineRule="auto"/>
        <w:ind w:left="425" w:hanging="425"/>
        <w:rPr>
          <w:rFonts w:ascii="Verdana" w:hAnsi="Verdana"/>
          <w:sz w:val="20"/>
          <w:szCs w:val="20"/>
        </w:rPr>
      </w:pPr>
      <w:r w:rsidRPr="00CB358F">
        <w:rPr>
          <w:rFonts w:ascii="Verdana" w:hAnsi="Verdana"/>
          <w:sz w:val="20"/>
          <w:szCs w:val="20"/>
        </w:rPr>
        <w:t xml:space="preserve">leidt tot een minder kwaliteitsvolle arbeidsprestatie </w:t>
      </w:r>
    </w:p>
    <w:p w14:paraId="324E26D9" w14:textId="77777777" w:rsidR="00CB358F" w:rsidRDefault="00CB358F" w:rsidP="008E194C">
      <w:pPr>
        <w:pStyle w:val="Lijstalinea"/>
        <w:numPr>
          <w:ilvl w:val="0"/>
          <w:numId w:val="3"/>
        </w:numPr>
        <w:spacing w:after="0" w:line="276" w:lineRule="auto"/>
        <w:ind w:left="425" w:hanging="425"/>
        <w:rPr>
          <w:rFonts w:ascii="Verdana" w:hAnsi="Verdana"/>
          <w:sz w:val="20"/>
          <w:szCs w:val="20"/>
        </w:rPr>
      </w:pPr>
      <w:r>
        <w:rPr>
          <w:rFonts w:ascii="Verdana" w:hAnsi="Verdana"/>
          <w:sz w:val="20"/>
          <w:szCs w:val="20"/>
        </w:rPr>
        <w:t>verstoort</w:t>
      </w:r>
      <w:r w:rsidR="00642024" w:rsidRPr="00E5030F">
        <w:rPr>
          <w:rFonts w:ascii="Verdana" w:hAnsi="Verdana"/>
          <w:sz w:val="20"/>
          <w:szCs w:val="20"/>
        </w:rPr>
        <w:t xml:space="preserve"> de werksfeer </w:t>
      </w:r>
    </w:p>
    <w:p w14:paraId="28695B80" w14:textId="4FD1090F" w:rsidR="00642024" w:rsidRDefault="00CB358F" w:rsidP="008E194C">
      <w:pPr>
        <w:pStyle w:val="Lijstalinea"/>
        <w:numPr>
          <w:ilvl w:val="0"/>
          <w:numId w:val="3"/>
        </w:numPr>
        <w:spacing w:after="120" w:line="276" w:lineRule="auto"/>
        <w:ind w:left="425" w:hanging="425"/>
        <w:rPr>
          <w:rFonts w:ascii="Verdana" w:hAnsi="Verdana"/>
          <w:sz w:val="20"/>
          <w:szCs w:val="20"/>
        </w:rPr>
      </w:pPr>
      <w:r>
        <w:rPr>
          <w:rFonts w:ascii="Verdana" w:hAnsi="Verdana"/>
          <w:sz w:val="20"/>
          <w:szCs w:val="20"/>
        </w:rPr>
        <w:t xml:space="preserve">schaadt </w:t>
      </w:r>
      <w:r w:rsidR="00642024" w:rsidRPr="00E5030F">
        <w:rPr>
          <w:rFonts w:ascii="Verdana" w:hAnsi="Verdana"/>
          <w:sz w:val="20"/>
          <w:szCs w:val="20"/>
        </w:rPr>
        <w:t xml:space="preserve">het imago van </w:t>
      </w:r>
      <w:r>
        <w:rPr>
          <w:rFonts w:ascii="Verdana" w:hAnsi="Verdana"/>
          <w:sz w:val="20"/>
          <w:szCs w:val="20"/>
        </w:rPr>
        <w:t>de organisatie</w:t>
      </w:r>
    </w:p>
    <w:p w14:paraId="1E8F3962" w14:textId="50B0C652" w:rsidR="00642024" w:rsidRPr="00CB358F" w:rsidRDefault="00642024" w:rsidP="00F304C9">
      <w:pPr>
        <w:pStyle w:val="Geenafstand"/>
        <w:spacing w:line="276" w:lineRule="auto"/>
        <w:rPr>
          <w:rFonts w:ascii="Verdana" w:hAnsi="Verdana"/>
          <w:sz w:val="20"/>
          <w:szCs w:val="20"/>
        </w:rPr>
      </w:pPr>
      <w:r w:rsidRPr="00CB358F">
        <w:rPr>
          <w:rFonts w:ascii="Verdana" w:hAnsi="Verdana"/>
          <w:sz w:val="20"/>
          <w:szCs w:val="20"/>
        </w:rPr>
        <w:t>Met dit alcohol-</w:t>
      </w:r>
      <w:r w:rsidR="003C6A86">
        <w:rPr>
          <w:rFonts w:ascii="Verdana" w:hAnsi="Verdana"/>
          <w:sz w:val="20"/>
          <w:szCs w:val="20"/>
        </w:rPr>
        <w:t>, medicatie</w:t>
      </w:r>
      <w:r w:rsidR="009F4482">
        <w:rPr>
          <w:rFonts w:ascii="Verdana" w:hAnsi="Verdana"/>
          <w:sz w:val="20"/>
          <w:szCs w:val="20"/>
        </w:rPr>
        <w:t>-</w:t>
      </w:r>
      <w:r w:rsidRPr="00CB358F">
        <w:rPr>
          <w:rFonts w:ascii="Verdana" w:hAnsi="Verdana"/>
          <w:sz w:val="20"/>
          <w:szCs w:val="20"/>
        </w:rPr>
        <w:t xml:space="preserve"> en drugbeleid wil het bestuur </w:t>
      </w:r>
    </w:p>
    <w:p w14:paraId="77992DF4" w14:textId="7C9CBD92" w:rsidR="00642024" w:rsidRPr="00CB358F" w:rsidRDefault="00642024" w:rsidP="00F304C9">
      <w:pPr>
        <w:pStyle w:val="Geenafstand"/>
        <w:numPr>
          <w:ilvl w:val="0"/>
          <w:numId w:val="27"/>
        </w:numPr>
        <w:spacing w:line="276" w:lineRule="auto"/>
        <w:ind w:left="425" w:hanging="425"/>
        <w:rPr>
          <w:rFonts w:ascii="Verdana" w:hAnsi="Verdana"/>
          <w:sz w:val="20"/>
          <w:szCs w:val="20"/>
        </w:rPr>
      </w:pPr>
      <w:r w:rsidRPr="00CB358F">
        <w:rPr>
          <w:rFonts w:ascii="Verdana" w:hAnsi="Verdana"/>
          <w:sz w:val="20"/>
          <w:szCs w:val="20"/>
        </w:rPr>
        <w:t>een klimaat scheppen waarin probleemgebruik bespreekbaar is</w:t>
      </w:r>
    </w:p>
    <w:p w14:paraId="4A84E32D" w14:textId="2E304FEC" w:rsidR="00642024" w:rsidRPr="00E5030F" w:rsidRDefault="00CB358F" w:rsidP="00F304C9">
      <w:pPr>
        <w:pStyle w:val="Lijstalinea"/>
        <w:numPr>
          <w:ilvl w:val="0"/>
          <w:numId w:val="3"/>
        </w:numPr>
        <w:spacing w:after="0" w:line="276" w:lineRule="auto"/>
        <w:ind w:left="425" w:hanging="425"/>
        <w:rPr>
          <w:rFonts w:ascii="Verdana" w:hAnsi="Verdana"/>
          <w:sz w:val="20"/>
          <w:szCs w:val="20"/>
        </w:rPr>
      </w:pPr>
      <w:r>
        <w:rPr>
          <w:rFonts w:ascii="Verdana" w:hAnsi="Verdana"/>
          <w:sz w:val="20"/>
          <w:szCs w:val="20"/>
        </w:rPr>
        <w:t xml:space="preserve">een </w:t>
      </w:r>
      <w:r w:rsidR="00642024" w:rsidRPr="00E5030F">
        <w:rPr>
          <w:rFonts w:ascii="Verdana" w:hAnsi="Verdana"/>
          <w:sz w:val="20"/>
          <w:szCs w:val="20"/>
        </w:rPr>
        <w:t>medewerker met een alcohol- of drugprobleem op weg helpen om</w:t>
      </w:r>
      <w:r>
        <w:rPr>
          <w:rFonts w:ascii="Verdana" w:hAnsi="Verdana"/>
          <w:sz w:val="20"/>
          <w:szCs w:val="20"/>
        </w:rPr>
        <w:t xml:space="preserve"> effectief</w:t>
      </w:r>
      <w:r w:rsidR="00642024" w:rsidRPr="00E5030F">
        <w:rPr>
          <w:rFonts w:ascii="Verdana" w:hAnsi="Verdana"/>
          <w:sz w:val="20"/>
          <w:szCs w:val="20"/>
        </w:rPr>
        <w:t xml:space="preserve"> iets aan </w:t>
      </w:r>
      <w:r>
        <w:rPr>
          <w:rFonts w:ascii="Verdana" w:hAnsi="Verdana"/>
          <w:sz w:val="20"/>
          <w:szCs w:val="20"/>
        </w:rPr>
        <w:t>zijn</w:t>
      </w:r>
      <w:r w:rsidR="00642024" w:rsidRPr="00E5030F">
        <w:rPr>
          <w:rFonts w:ascii="Verdana" w:hAnsi="Verdana"/>
          <w:sz w:val="20"/>
          <w:szCs w:val="20"/>
        </w:rPr>
        <w:t xml:space="preserve"> probleem te doen</w:t>
      </w:r>
    </w:p>
    <w:p w14:paraId="7F547381" w14:textId="2C48ECC2" w:rsidR="00CB358F" w:rsidRDefault="00CB358F" w:rsidP="00F304C9">
      <w:pPr>
        <w:pStyle w:val="Lijstalinea"/>
        <w:numPr>
          <w:ilvl w:val="0"/>
          <w:numId w:val="3"/>
        </w:numPr>
        <w:spacing w:after="0" w:line="276" w:lineRule="auto"/>
        <w:ind w:left="425" w:hanging="425"/>
        <w:rPr>
          <w:rFonts w:ascii="Verdana" w:hAnsi="Verdana"/>
          <w:sz w:val="20"/>
          <w:szCs w:val="20"/>
        </w:rPr>
      </w:pPr>
      <w:r>
        <w:rPr>
          <w:rFonts w:ascii="Verdana" w:hAnsi="Verdana"/>
          <w:sz w:val="20"/>
          <w:szCs w:val="20"/>
        </w:rPr>
        <w:t xml:space="preserve">een </w:t>
      </w:r>
      <w:r w:rsidR="00642024" w:rsidRPr="00E5030F">
        <w:rPr>
          <w:rFonts w:ascii="Verdana" w:hAnsi="Verdana"/>
          <w:sz w:val="20"/>
          <w:szCs w:val="20"/>
        </w:rPr>
        <w:t>medewerker met een problematisch gebruik in de mate van het mogelijke een haalbare kans bieden op herstel</w:t>
      </w:r>
      <w:r w:rsidR="00E5030F" w:rsidRPr="00E5030F">
        <w:rPr>
          <w:rFonts w:ascii="Verdana" w:hAnsi="Verdana"/>
          <w:sz w:val="20"/>
          <w:szCs w:val="20"/>
        </w:rPr>
        <w:t xml:space="preserve"> </w:t>
      </w:r>
    </w:p>
    <w:p w14:paraId="10743085" w14:textId="75EBC6E6" w:rsidR="00F304C9" w:rsidRDefault="00CB358F" w:rsidP="00F304C9">
      <w:pPr>
        <w:pStyle w:val="Lijstalinea"/>
        <w:numPr>
          <w:ilvl w:val="0"/>
          <w:numId w:val="3"/>
        </w:numPr>
        <w:spacing w:after="120" w:line="276" w:lineRule="auto"/>
        <w:ind w:left="425" w:hanging="425"/>
        <w:rPr>
          <w:rFonts w:ascii="Verdana" w:hAnsi="Verdana"/>
          <w:sz w:val="20"/>
          <w:szCs w:val="20"/>
        </w:rPr>
      </w:pPr>
      <w:r>
        <w:rPr>
          <w:rFonts w:ascii="Verdana" w:hAnsi="Verdana"/>
          <w:sz w:val="20"/>
          <w:szCs w:val="20"/>
        </w:rPr>
        <w:t>het gesprek aangaan met de medewerker en een hulpverleningstraject aanbieden als dit nodig is</w:t>
      </w:r>
    </w:p>
    <w:p w14:paraId="52878EF0" w14:textId="76BDD5D5" w:rsidR="00642024" w:rsidRPr="00CB358F" w:rsidRDefault="00642024" w:rsidP="008E194C">
      <w:pPr>
        <w:spacing w:after="120" w:line="276" w:lineRule="auto"/>
        <w:rPr>
          <w:rFonts w:ascii="Verdana" w:hAnsi="Verdana"/>
          <w:sz w:val="20"/>
          <w:szCs w:val="20"/>
        </w:rPr>
      </w:pPr>
      <w:r w:rsidRPr="00CB358F">
        <w:rPr>
          <w:rFonts w:ascii="Verdana" w:hAnsi="Verdana"/>
          <w:sz w:val="20"/>
          <w:szCs w:val="20"/>
        </w:rPr>
        <w:t>Benut de betrokken medewerker deze kans</w:t>
      </w:r>
      <w:r w:rsidR="00CB358F">
        <w:rPr>
          <w:rFonts w:ascii="Verdana" w:hAnsi="Verdana"/>
          <w:sz w:val="20"/>
          <w:szCs w:val="20"/>
        </w:rPr>
        <w:t>en</w:t>
      </w:r>
      <w:r w:rsidRPr="00CB358F">
        <w:rPr>
          <w:rFonts w:ascii="Verdana" w:hAnsi="Verdana"/>
          <w:sz w:val="20"/>
          <w:szCs w:val="20"/>
        </w:rPr>
        <w:t xml:space="preserve"> niet en blijkt het functioneringsprobleem aan te slepen en groter te worden? Dan neemt het bestuur sancties.</w:t>
      </w:r>
    </w:p>
    <w:p w14:paraId="109AE09C" w14:textId="04FE8C14" w:rsidR="00642024" w:rsidRPr="00E5030F" w:rsidRDefault="00642024" w:rsidP="008E194C">
      <w:pPr>
        <w:spacing w:after="120" w:line="276" w:lineRule="auto"/>
        <w:rPr>
          <w:rFonts w:ascii="Verdana" w:hAnsi="Verdana"/>
          <w:sz w:val="20"/>
          <w:szCs w:val="20"/>
        </w:rPr>
      </w:pPr>
      <w:r w:rsidRPr="00E5030F">
        <w:rPr>
          <w:rFonts w:ascii="Verdana" w:hAnsi="Verdana"/>
          <w:sz w:val="20"/>
          <w:szCs w:val="20"/>
        </w:rPr>
        <w:t xml:space="preserve">Een preventieve aanpak en een vroegtijdige detectie van functioneringsproblemen als gevolg van alcohol- of druggebruik zijn van </w:t>
      </w:r>
      <w:r w:rsidR="00CB358F">
        <w:rPr>
          <w:rFonts w:ascii="Verdana" w:hAnsi="Verdana"/>
          <w:sz w:val="20"/>
          <w:szCs w:val="20"/>
        </w:rPr>
        <w:t>groot</w:t>
      </w:r>
      <w:r w:rsidRPr="00E5030F">
        <w:rPr>
          <w:rFonts w:ascii="Verdana" w:hAnsi="Verdana"/>
          <w:sz w:val="20"/>
          <w:szCs w:val="20"/>
        </w:rPr>
        <w:t xml:space="preserve"> belang.</w:t>
      </w:r>
    </w:p>
    <w:p w14:paraId="549B1668" w14:textId="23750E5E" w:rsidR="00642024" w:rsidRPr="00E5030F" w:rsidRDefault="00642024" w:rsidP="00F304C9">
      <w:pPr>
        <w:spacing w:after="0" w:line="276" w:lineRule="auto"/>
        <w:rPr>
          <w:rFonts w:ascii="Verdana" w:hAnsi="Verdana"/>
          <w:sz w:val="20"/>
          <w:szCs w:val="20"/>
        </w:rPr>
      </w:pPr>
      <w:r w:rsidRPr="00E5030F">
        <w:rPr>
          <w:rFonts w:ascii="Verdana" w:hAnsi="Verdana"/>
          <w:sz w:val="20"/>
          <w:szCs w:val="20"/>
        </w:rPr>
        <w:t>Het alcohol-</w:t>
      </w:r>
      <w:r w:rsidR="00581451">
        <w:rPr>
          <w:rFonts w:ascii="Verdana" w:hAnsi="Verdana"/>
          <w:sz w:val="20"/>
          <w:szCs w:val="20"/>
        </w:rPr>
        <w:t>, medicatie</w:t>
      </w:r>
      <w:r w:rsidRPr="00E5030F">
        <w:rPr>
          <w:rFonts w:ascii="Verdana" w:hAnsi="Verdana"/>
          <w:sz w:val="20"/>
          <w:szCs w:val="20"/>
        </w:rPr>
        <w:t xml:space="preserve"> en drugbeleid bestaat uit 4 pijlers:</w:t>
      </w:r>
    </w:p>
    <w:p w14:paraId="5CB76647" w14:textId="32DEDB83" w:rsidR="00642024" w:rsidRPr="00F304C9" w:rsidRDefault="00642024" w:rsidP="00F304C9">
      <w:pPr>
        <w:pStyle w:val="Lijstalinea"/>
        <w:numPr>
          <w:ilvl w:val="0"/>
          <w:numId w:val="6"/>
        </w:numPr>
        <w:spacing w:after="120" w:line="276" w:lineRule="auto"/>
        <w:ind w:left="426" w:hanging="422"/>
        <w:rPr>
          <w:rFonts w:ascii="Verdana" w:hAnsi="Verdana"/>
          <w:sz w:val="20"/>
          <w:szCs w:val="20"/>
        </w:rPr>
      </w:pPr>
      <w:r w:rsidRPr="00F304C9">
        <w:rPr>
          <w:rFonts w:ascii="Verdana" w:hAnsi="Verdana"/>
          <w:sz w:val="20"/>
          <w:szCs w:val="20"/>
        </w:rPr>
        <w:t>interne regelgeving</w:t>
      </w:r>
    </w:p>
    <w:p w14:paraId="02DB8B1D" w14:textId="1B602461" w:rsidR="00642024" w:rsidRPr="00E5030F" w:rsidRDefault="00642024" w:rsidP="00F304C9">
      <w:pPr>
        <w:pStyle w:val="Lijstalinea"/>
        <w:numPr>
          <w:ilvl w:val="0"/>
          <w:numId w:val="6"/>
        </w:numPr>
        <w:spacing w:after="120" w:line="276" w:lineRule="auto"/>
        <w:ind w:left="426" w:hanging="422"/>
        <w:rPr>
          <w:rFonts w:ascii="Verdana" w:hAnsi="Verdana"/>
          <w:sz w:val="20"/>
          <w:szCs w:val="20"/>
        </w:rPr>
      </w:pPr>
      <w:r w:rsidRPr="00E5030F">
        <w:rPr>
          <w:rFonts w:ascii="Verdana" w:hAnsi="Verdana"/>
          <w:sz w:val="20"/>
          <w:szCs w:val="20"/>
        </w:rPr>
        <w:t>procedures te volgen bij acuut en/of chronisch misbruik</w:t>
      </w:r>
    </w:p>
    <w:p w14:paraId="3B74786E" w14:textId="064997C6" w:rsidR="00642024" w:rsidRPr="00E5030F" w:rsidRDefault="00642024" w:rsidP="00F304C9">
      <w:pPr>
        <w:pStyle w:val="Lijstalinea"/>
        <w:numPr>
          <w:ilvl w:val="0"/>
          <w:numId w:val="6"/>
        </w:numPr>
        <w:spacing w:after="120" w:line="276" w:lineRule="auto"/>
        <w:ind w:left="426" w:hanging="422"/>
        <w:rPr>
          <w:rFonts w:ascii="Verdana" w:hAnsi="Verdana"/>
          <w:sz w:val="20"/>
          <w:szCs w:val="20"/>
        </w:rPr>
      </w:pPr>
      <w:r w:rsidRPr="00E5030F">
        <w:rPr>
          <w:rFonts w:ascii="Verdana" w:hAnsi="Verdana"/>
          <w:sz w:val="20"/>
          <w:szCs w:val="20"/>
        </w:rPr>
        <w:t>hulpverlening</w:t>
      </w:r>
    </w:p>
    <w:p w14:paraId="7E3CE3D5" w14:textId="23A5AD47" w:rsidR="00642024" w:rsidRPr="00E5030F" w:rsidRDefault="00642024" w:rsidP="00F304C9">
      <w:pPr>
        <w:pStyle w:val="Lijstalinea"/>
        <w:numPr>
          <w:ilvl w:val="0"/>
          <w:numId w:val="6"/>
        </w:numPr>
        <w:spacing w:after="120" w:line="276" w:lineRule="auto"/>
        <w:ind w:left="426" w:hanging="422"/>
        <w:rPr>
          <w:rFonts w:ascii="Verdana" w:hAnsi="Verdana"/>
          <w:sz w:val="20"/>
          <w:szCs w:val="20"/>
        </w:rPr>
      </w:pPr>
      <w:r w:rsidRPr="00E5030F">
        <w:rPr>
          <w:rFonts w:ascii="Verdana" w:hAnsi="Verdana"/>
          <w:sz w:val="20"/>
          <w:szCs w:val="20"/>
        </w:rPr>
        <w:t>voorlichting</w:t>
      </w:r>
    </w:p>
    <w:p w14:paraId="7E5DF40E" w14:textId="77777777" w:rsidR="00E5030F" w:rsidRPr="00E5030F" w:rsidRDefault="00E5030F" w:rsidP="00FD33CE">
      <w:pPr>
        <w:rPr>
          <w:rFonts w:ascii="Verdana" w:hAnsi="Verdana"/>
          <w:sz w:val="20"/>
          <w:szCs w:val="20"/>
        </w:rPr>
      </w:pPr>
    </w:p>
    <w:p w14:paraId="00FD6B5A" w14:textId="4B6C917F" w:rsidR="00642024" w:rsidRPr="00E5030F" w:rsidRDefault="00642024" w:rsidP="008E194C">
      <w:pPr>
        <w:pStyle w:val="Kop2"/>
      </w:pPr>
      <w:r w:rsidRPr="00E5030F">
        <w:lastRenderedPageBreak/>
        <w:t>Art</w:t>
      </w:r>
      <w:r w:rsidR="00E5030F">
        <w:t>.</w:t>
      </w:r>
      <w:r w:rsidRPr="00E5030F">
        <w:t xml:space="preserve"> 3</w:t>
      </w:r>
      <w:r w:rsidR="00E5030F">
        <w:t>.</w:t>
      </w:r>
      <w:r w:rsidRPr="00E5030F">
        <w:t xml:space="preserve"> – Toepassingsgebied</w:t>
      </w:r>
    </w:p>
    <w:p w14:paraId="003767AB" w14:textId="1A1877E5" w:rsidR="00642024" w:rsidRPr="003C6A86" w:rsidRDefault="00642024" w:rsidP="008E194C">
      <w:pPr>
        <w:spacing w:after="120" w:line="276" w:lineRule="auto"/>
        <w:rPr>
          <w:rFonts w:ascii="Verdana" w:hAnsi="Verdana"/>
          <w:sz w:val="20"/>
          <w:szCs w:val="20"/>
        </w:rPr>
      </w:pPr>
      <w:r w:rsidRPr="003C6A86">
        <w:rPr>
          <w:rFonts w:ascii="Verdana" w:hAnsi="Verdana"/>
          <w:sz w:val="20"/>
          <w:szCs w:val="20"/>
        </w:rPr>
        <w:t>De afspraken in verband met het alcohol</w:t>
      </w:r>
      <w:r w:rsidR="00AD490B">
        <w:rPr>
          <w:rFonts w:ascii="Verdana" w:hAnsi="Verdana"/>
          <w:sz w:val="20"/>
          <w:szCs w:val="20"/>
        </w:rPr>
        <w:t>, medicatie</w:t>
      </w:r>
      <w:r w:rsidRPr="003C6A86">
        <w:rPr>
          <w:rFonts w:ascii="Verdana" w:hAnsi="Verdana"/>
          <w:sz w:val="20"/>
          <w:szCs w:val="20"/>
        </w:rPr>
        <w:t xml:space="preserve"> en drugbeleid gelden voor</w:t>
      </w:r>
      <w:r w:rsidR="009F4482">
        <w:rPr>
          <w:rFonts w:ascii="Verdana" w:hAnsi="Verdana"/>
          <w:sz w:val="20"/>
          <w:szCs w:val="20"/>
        </w:rPr>
        <w:t xml:space="preserve"> </w:t>
      </w:r>
      <w:r w:rsidRPr="003C6A86">
        <w:rPr>
          <w:rFonts w:ascii="Verdana" w:hAnsi="Verdana"/>
          <w:sz w:val="20"/>
          <w:szCs w:val="20"/>
        </w:rPr>
        <w:t>alle</w:t>
      </w:r>
      <w:r w:rsidR="009F4482">
        <w:rPr>
          <w:rFonts w:ascii="Verdana" w:hAnsi="Verdana"/>
          <w:sz w:val="20"/>
          <w:szCs w:val="20"/>
        </w:rPr>
        <w:t xml:space="preserve"> </w:t>
      </w:r>
      <w:r w:rsidRPr="003C6A86">
        <w:rPr>
          <w:rFonts w:ascii="Verdana" w:hAnsi="Verdana"/>
          <w:sz w:val="20"/>
          <w:szCs w:val="20"/>
        </w:rPr>
        <w:t>personeelsleden, incl. vrijwilligers, jobstudenten en monitoren…, ongeacht hun functie en niveau en ongeacht de locatie waar men tewerkgesteld is</w:t>
      </w:r>
      <w:r w:rsidR="009F4482">
        <w:rPr>
          <w:rFonts w:ascii="Verdana" w:hAnsi="Verdana"/>
          <w:sz w:val="20"/>
          <w:szCs w:val="20"/>
        </w:rPr>
        <w:t>.</w:t>
      </w:r>
    </w:p>
    <w:p w14:paraId="6890B737" w14:textId="77777777" w:rsidR="00642024" w:rsidRPr="00E5030F" w:rsidRDefault="00642024" w:rsidP="008E194C">
      <w:pPr>
        <w:spacing w:after="120" w:line="276" w:lineRule="auto"/>
        <w:rPr>
          <w:rFonts w:ascii="Verdana" w:hAnsi="Verdana"/>
          <w:sz w:val="20"/>
          <w:szCs w:val="20"/>
        </w:rPr>
      </w:pPr>
      <w:r w:rsidRPr="00E5030F">
        <w:rPr>
          <w:rFonts w:ascii="Verdana" w:hAnsi="Verdana"/>
          <w:sz w:val="20"/>
          <w:szCs w:val="20"/>
        </w:rPr>
        <w:t>Iedereen moet in dit beleid zijn verantwoordelijkheid opnemen.</w:t>
      </w:r>
    </w:p>
    <w:p w14:paraId="0F407820" w14:textId="458561DE" w:rsidR="00642024" w:rsidRDefault="00642024" w:rsidP="00F304C9">
      <w:pPr>
        <w:spacing w:after="0" w:line="276" w:lineRule="auto"/>
        <w:rPr>
          <w:rFonts w:ascii="Verdana" w:hAnsi="Verdana"/>
          <w:sz w:val="20"/>
          <w:szCs w:val="20"/>
        </w:rPr>
      </w:pPr>
      <w:r w:rsidRPr="00E5030F">
        <w:rPr>
          <w:rFonts w:ascii="Verdana" w:hAnsi="Verdana"/>
          <w:sz w:val="20"/>
          <w:szCs w:val="20"/>
        </w:rPr>
        <w:t xml:space="preserve">Voor de personeelsleden van het gemeentelijk onderwijs werd door de gemeenteraad een afzonderlijk alcohol en drugbeleidsnota goedgekeurd. </w:t>
      </w:r>
    </w:p>
    <w:p w14:paraId="29084AC8" w14:textId="77777777" w:rsidR="00F304C9" w:rsidRPr="00E5030F" w:rsidRDefault="00F304C9" w:rsidP="008E194C">
      <w:pPr>
        <w:spacing w:after="120" w:line="276" w:lineRule="auto"/>
        <w:rPr>
          <w:rFonts w:ascii="Verdana" w:hAnsi="Verdana"/>
          <w:sz w:val="20"/>
          <w:szCs w:val="20"/>
        </w:rPr>
      </w:pPr>
    </w:p>
    <w:p w14:paraId="374D17DA" w14:textId="2B7F841C" w:rsidR="00642024" w:rsidRPr="00F304C9" w:rsidRDefault="00F304C9" w:rsidP="00702CBC">
      <w:pPr>
        <w:pStyle w:val="Kop1"/>
      </w:pPr>
      <w:r w:rsidRPr="00F304C9">
        <w:t>REGELGEVING</w:t>
      </w:r>
    </w:p>
    <w:p w14:paraId="2398D0D3" w14:textId="32D34F2E" w:rsidR="00642024" w:rsidRPr="00E5030F" w:rsidRDefault="00642024" w:rsidP="008E194C">
      <w:pPr>
        <w:pStyle w:val="Kop2"/>
      </w:pPr>
      <w:r w:rsidRPr="00E5030F">
        <w:t>Art</w:t>
      </w:r>
      <w:r w:rsidR="00E5030F">
        <w:t>.</w:t>
      </w:r>
      <w:r w:rsidRPr="00E5030F">
        <w:t xml:space="preserve"> 4</w:t>
      </w:r>
      <w:r w:rsidR="00E5030F">
        <w:t>.</w:t>
      </w:r>
      <w:r w:rsidRPr="00E5030F">
        <w:t xml:space="preserve"> – </w:t>
      </w:r>
      <w:r w:rsidR="00AD490B">
        <w:t>A</w:t>
      </w:r>
      <w:r w:rsidRPr="00E5030F">
        <w:t>lcohol</w:t>
      </w:r>
      <w:r w:rsidR="00AD490B">
        <w:t>, medicatie</w:t>
      </w:r>
      <w:r w:rsidRPr="00E5030F">
        <w:t xml:space="preserve"> en drugs</w:t>
      </w:r>
    </w:p>
    <w:p w14:paraId="38900532" w14:textId="6697D858" w:rsidR="00642024" w:rsidRPr="00AD490B" w:rsidRDefault="00642024" w:rsidP="00F304C9">
      <w:pPr>
        <w:pStyle w:val="Geenafstand"/>
        <w:spacing w:line="276" w:lineRule="auto"/>
        <w:rPr>
          <w:rFonts w:ascii="Verdana" w:hAnsi="Verdana"/>
          <w:sz w:val="20"/>
          <w:szCs w:val="20"/>
        </w:rPr>
      </w:pPr>
      <w:r w:rsidRPr="00AD490B">
        <w:rPr>
          <w:rFonts w:ascii="Verdana" w:hAnsi="Verdana"/>
          <w:sz w:val="20"/>
          <w:szCs w:val="20"/>
        </w:rPr>
        <w:t>Het alcohol-</w:t>
      </w:r>
      <w:r w:rsidR="00AD490B" w:rsidRPr="00AD490B">
        <w:rPr>
          <w:rFonts w:ascii="Verdana" w:hAnsi="Verdana"/>
          <w:sz w:val="20"/>
          <w:szCs w:val="20"/>
        </w:rPr>
        <w:t>, medicatie</w:t>
      </w:r>
      <w:r w:rsidR="009F4482">
        <w:rPr>
          <w:rFonts w:ascii="Verdana" w:hAnsi="Verdana"/>
          <w:sz w:val="20"/>
          <w:szCs w:val="20"/>
        </w:rPr>
        <w:t>-</w:t>
      </w:r>
      <w:r w:rsidRPr="00AD490B">
        <w:rPr>
          <w:rFonts w:ascii="Verdana" w:hAnsi="Verdana"/>
          <w:sz w:val="20"/>
          <w:szCs w:val="20"/>
        </w:rPr>
        <w:t xml:space="preserve"> en drugbeleid van lokaal bestuur Holsbeek heeft betrekking op: </w:t>
      </w:r>
    </w:p>
    <w:p w14:paraId="01889304" w14:textId="37ABFE0E" w:rsidR="00AD490B" w:rsidRDefault="00642024" w:rsidP="00F304C9">
      <w:pPr>
        <w:pStyle w:val="Geenafstand"/>
        <w:numPr>
          <w:ilvl w:val="0"/>
          <w:numId w:val="27"/>
        </w:numPr>
        <w:spacing w:line="276" w:lineRule="auto"/>
        <w:ind w:left="357" w:hanging="357"/>
        <w:rPr>
          <w:rFonts w:ascii="Verdana" w:hAnsi="Verdana"/>
          <w:sz w:val="20"/>
          <w:szCs w:val="20"/>
        </w:rPr>
      </w:pPr>
      <w:r w:rsidRPr="00AD490B">
        <w:rPr>
          <w:rFonts w:ascii="Verdana" w:hAnsi="Verdana"/>
          <w:sz w:val="20"/>
          <w:szCs w:val="20"/>
        </w:rPr>
        <w:t>alcohol</w:t>
      </w:r>
    </w:p>
    <w:p w14:paraId="5C3E37BA" w14:textId="7398CE25" w:rsidR="00AD490B" w:rsidRDefault="00AD490B" w:rsidP="00F304C9">
      <w:pPr>
        <w:pStyle w:val="Geenafstand"/>
        <w:numPr>
          <w:ilvl w:val="0"/>
          <w:numId w:val="27"/>
        </w:numPr>
        <w:spacing w:line="276" w:lineRule="auto"/>
        <w:ind w:left="357" w:hanging="357"/>
        <w:rPr>
          <w:rFonts w:ascii="Verdana" w:hAnsi="Verdana"/>
          <w:sz w:val="20"/>
          <w:szCs w:val="20"/>
        </w:rPr>
      </w:pPr>
      <w:r>
        <w:rPr>
          <w:rFonts w:ascii="Verdana" w:hAnsi="Verdana"/>
          <w:sz w:val="20"/>
          <w:szCs w:val="20"/>
        </w:rPr>
        <w:t>andere drugs, zowel legale als illegale middelen die een invloed uitoefenen op het bewustzijn en het gedrag van een persoon en omwille van die reden ook ingenomen worden, zoals o.a. nicotine, medicatie, illegale drugs</w:t>
      </w:r>
    </w:p>
    <w:p w14:paraId="48294F96" w14:textId="7E5B2F90" w:rsidR="00AD490B" w:rsidRDefault="00AD490B" w:rsidP="00F304C9">
      <w:pPr>
        <w:pStyle w:val="Geenafstand"/>
        <w:numPr>
          <w:ilvl w:val="0"/>
          <w:numId w:val="27"/>
        </w:numPr>
        <w:spacing w:line="276" w:lineRule="auto"/>
        <w:ind w:left="357" w:hanging="357"/>
        <w:rPr>
          <w:rFonts w:ascii="Verdana" w:hAnsi="Verdana"/>
          <w:sz w:val="20"/>
          <w:szCs w:val="20"/>
        </w:rPr>
      </w:pPr>
      <w:r>
        <w:rPr>
          <w:rFonts w:ascii="Verdana" w:hAnsi="Verdana"/>
          <w:sz w:val="20"/>
          <w:szCs w:val="20"/>
        </w:rPr>
        <w:t>andere verslavingen (gokken, internet, games…) die een verminderd functioneren tot gevolg hebben</w:t>
      </w:r>
    </w:p>
    <w:p w14:paraId="6D180A9D" w14:textId="269DF8D6" w:rsidR="00642024" w:rsidRPr="00AD490B" w:rsidRDefault="00642024" w:rsidP="00103A59">
      <w:pPr>
        <w:pStyle w:val="Geenafstand"/>
        <w:rPr>
          <w:rFonts w:ascii="Verdana" w:hAnsi="Verdana"/>
          <w:sz w:val="20"/>
          <w:szCs w:val="20"/>
        </w:rPr>
      </w:pPr>
    </w:p>
    <w:p w14:paraId="62AF35C1" w14:textId="12E3112C" w:rsidR="00642024" w:rsidRPr="00E5030F" w:rsidRDefault="00642024" w:rsidP="008E194C">
      <w:pPr>
        <w:pStyle w:val="Kop2"/>
      </w:pPr>
      <w:r w:rsidRPr="00E5030F">
        <w:t>Art</w:t>
      </w:r>
      <w:r w:rsidR="00CC32D5">
        <w:t>.</w:t>
      </w:r>
      <w:r w:rsidRPr="00E5030F">
        <w:t xml:space="preserve"> 5</w:t>
      </w:r>
      <w:r w:rsidR="00CC32D5">
        <w:t>.</w:t>
      </w:r>
      <w:r w:rsidRPr="00E5030F">
        <w:t xml:space="preserve"> – </w:t>
      </w:r>
      <w:r w:rsidR="00CC32D5">
        <w:t>T</w:t>
      </w:r>
      <w:r w:rsidRPr="00E5030F">
        <w:t>ijdens de diensturen</w:t>
      </w:r>
    </w:p>
    <w:p w14:paraId="76AE091F" w14:textId="77777777" w:rsidR="00642024" w:rsidRPr="00CC32D5" w:rsidRDefault="00642024" w:rsidP="008E194C">
      <w:pPr>
        <w:spacing w:after="120" w:line="276" w:lineRule="auto"/>
        <w:rPr>
          <w:rFonts w:ascii="Verdana" w:hAnsi="Verdana"/>
          <w:sz w:val="20"/>
          <w:szCs w:val="20"/>
        </w:rPr>
      </w:pPr>
      <w:r w:rsidRPr="00CC32D5">
        <w:rPr>
          <w:rFonts w:ascii="Verdana" w:hAnsi="Verdana"/>
          <w:sz w:val="20"/>
          <w:szCs w:val="20"/>
        </w:rPr>
        <w:t>De regelgeving is van toepassing tijdens de diensturen.</w:t>
      </w:r>
    </w:p>
    <w:p w14:paraId="71A0255A" w14:textId="7A2C92B6" w:rsidR="00642024" w:rsidRDefault="00642024" w:rsidP="008E194C">
      <w:pPr>
        <w:spacing w:after="120" w:line="276" w:lineRule="auto"/>
        <w:rPr>
          <w:rFonts w:ascii="Verdana" w:hAnsi="Verdana"/>
          <w:sz w:val="20"/>
          <w:szCs w:val="20"/>
        </w:rPr>
      </w:pPr>
      <w:r w:rsidRPr="00CC32D5">
        <w:rPr>
          <w:rFonts w:ascii="Verdana" w:hAnsi="Verdana"/>
          <w:sz w:val="20"/>
          <w:szCs w:val="20"/>
        </w:rPr>
        <w:t xml:space="preserve">De regelgeving is niet van toepassing tijdens de vrije tijd. Ook niet tijdens de vrije tijd die wordt doorgebracht in een daartoe voorzien of ingericht gemeentelijk lokaal zoals een cafetaria, kantine of een tijdelijk met dergelijk doel door het bestuur ter beschikking gesteld lokaal. Er wordt verwacht dat men zich gedraagt naar zijn ambt. </w:t>
      </w:r>
      <w:r w:rsidR="00A10392" w:rsidRPr="00CC32D5">
        <w:rPr>
          <w:rFonts w:ascii="Verdana" w:hAnsi="Verdana"/>
          <w:sz w:val="20"/>
          <w:szCs w:val="20"/>
        </w:rPr>
        <w:t>A</w:t>
      </w:r>
      <w:r w:rsidRPr="00CC32D5">
        <w:rPr>
          <w:rFonts w:ascii="Verdana" w:hAnsi="Verdana"/>
          <w:sz w:val="20"/>
          <w:szCs w:val="20"/>
        </w:rPr>
        <w:t xml:space="preserve">lcohol- of druggebruik tijdens de vrije tijd </w:t>
      </w:r>
      <w:r w:rsidR="00A10392" w:rsidRPr="00CC32D5">
        <w:rPr>
          <w:rFonts w:ascii="Verdana" w:hAnsi="Verdana"/>
          <w:sz w:val="20"/>
          <w:szCs w:val="20"/>
        </w:rPr>
        <w:t>mag</w:t>
      </w:r>
      <w:r w:rsidRPr="00CC32D5">
        <w:rPr>
          <w:rFonts w:ascii="Verdana" w:hAnsi="Verdana"/>
          <w:sz w:val="20"/>
          <w:szCs w:val="20"/>
        </w:rPr>
        <w:t xml:space="preserve"> </w:t>
      </w:r>
      <w:r w:rsidR="00A10392" w:rsidRPr="00CC32D5">
        <w:rPr>
          <w:rFonts w:ascii="Verdana" w:hAnsi="Verdana"/>
          <w:sz w:val="20"/>
          <w:szCs w:val="20"/>
        </w:rPr>
        <w:t>echter</w:t>
      </w:r>
      <w:r w:rsidRPr="00CC32D5">
        <w:rPr>
          <w:rFonts w:ascii="Verdana" w:hAnsi="Verdana"/>
          <w:sz w:val="20"/>
          <w:szCs w:val="20"/>
        </w:rPr>
        <w:t xml:space="preserve"> geen </w:t>
      </w:r>
      <w:r w:rsidR="00A10392" w:rsidRPr="00CC32D5">
        <w:rPr>
          <w:rFonts w:ascii="Verdana" w:hAnsi="Verdana"/>
          <w:sz w:val="20"/>
          <w:szCs w:val="20"/>
        </w:rPr>
        <w:t xml:space="preserve">enkele </w:t>
      </w:r>
      <w:r w:rsidRPr="00CC32D5">
        <w:rPr>
          <w:rFonts w:ascii="Verdana" w:hAnsi="Verdana"/>
          <w:sz w:val="20"/>
          <w:szCs w:val="20"/>
        </w:rPr>
        <w:t>invloed hebben op het functioneren op de werkplek.</w:t>
      </w:r>
    </w:p>
    <w:p w14:paraId="27C5F41E" w14:textId="2C166F3F" w:rsidR="00642024" w:rsidRPr="00F304C9" w:rsidRDefault="00642024" w:rsidP="00F304C9">
      <w:pPr>
        <w:pStyle w:val="Kop3"/>
      </w:pPr>
      <w:r w:rsidRPr="00F304C9">
        <w:t xml:space="preserve">5.1. </w:t>
      </w:r>
      <w:r w:rsidRPr="00F304C9">
        <w:tab/>
        <w:t>Alcohol</w:t>
      </w:r>
    </w:p>
    <w:p w14:paraId="7032F7A4" w14:textId="1FEA8BC3" w:rsidR="00642024" w:rsidRPr="00F304C9" w:rsidRDefault="00642024" w:rsidP="00F304C9">
      <w:pPr>
        <w:pStyle w:val="Kop4"/>
      </w:pPr>
      <w:r w:rsidRPr="00F304C9">
        <w:t>5.1.1.</w:t>
      </w:r>
      <w:r w:rsidRPr="00F304C9">
        <w:tab/>
      </w:r>
      <w:r w:rsidR="00F919A8" w:rsidRPr="00F304C9">
        <w:t>Principe</w:t>
      </w:r>
    </w:p>
    <w:p w14:paraId="6E533920" w14:textId="365CC6D3" w:rsidR="00642024" w:rsidRPr="00AD490B" w:rsidRDefault="00642024" w:rsidP="00F304C9">
      <w:pPr>
        <w:pStyle w:val="Geenafstand"/>
        <w:spacing w:line="276" w:lineRule="auto"/>
        <w:rPr>
          <w:rFonts w:ascii="Verdana" w:hAnsi="Verdana"/>
          <w:sz w:val="20"/>
          <w:szCs w:val="20"/>
        </w:rPr>
      </w:pPr>
      <w:r w:rsidRPr="00AD490B">
        <w:rPr>
          <w:rFonts w:ascii="Verdana" w:hAnsi="Verdana"/>
          <w:sz w:val="20"/>
          <w:szCs w:val="20"/>
        </w:rPr>
        <w:t>Het is verboden alcoholische dranken te gebruiken tijdens de diensturen</w:t>
      </w:r>
    </w:p>
    <w:p w14:paraId="09C365DB" w14:textId="7782D123" w:rsidR="00642024" w:rsidRPr="00AD490B" w:rsidRDefault="00642024" w:rsidP="00F304C9">
      <w:pPr>
        <w:pStyle w:val="Geenafstand"/>
        <w:numPr>
          <w:ilvl w:val="0"/>
          <w:numId w:val="28"/>
        </w:numPr>
        <w:spacing w:line="276" w:lineRule="auto"/>
        <w:ind w:left="357" w:hanging="357"/>
        <w:rPr>
          <w:rFonts w:ascii="Verdana" w:hAnsi="Verdana"/>
          <w:sz w:val="20"/>
          <w:szCs w:val="20"/>
        </w:rPr>
      </w:pPr>
      <w:r w:rsidRPr="00AD490B">
        <w:rPr>
          <w:rFonts w:ascii="Verdana" w:hAnsi="Verdana"/>
          <w:sz w:val="20"/>
          <w:szCs w:val="20"/>
        </w:rPr>
        <w:t>zowel binnen als buiten de werkplek</w:t>
      </w:r>
    </w:p>
    <w:p w14:paraId="001F62CE" w14:textId="77777777" w:rsidR="00F304C9" w:rsidRDefault="00642024" w:rsidP="00F304C9">
      <w:pPr>
        <w:pStyle w:val="Geenafstand"/>
        <w:numPr>
          <w:ilvl w:val="0"/>
          <w:numId w:val="28"/>
        </w:numPr>
        <w:spacing w:after="120" w:line="276" w:lineRule="auto"/>
        <w:ind w:left="357" w:hanging="357"/>
        <w:rPr>
          <w:rFonts w:ascii="Verdana" w:hAnsi="Verdana"/>
          <w:sz w:val="20"/>
          <w:szCs w:val="20"/>
        </w:rPr>
      </w:pPr>
      <w:r w:rsidRPr="00AD490B">
        <w:rPr>
          <w:rFonts w:ascii="Verdana" w:hAnsi="Verdana"/>
          <w:sz w:val="20"/>
          <w:szCs w:val="20"/>
        </w:rPr>
        <w:t>zowel op de werkvloer als daarbuiten</w:t>
      </w:r>
    </w:p>
    <w:p w14:paraId="57633B24" w14:textId="522F7AE7" w:rsidR="00642024" w:rsidRPr="00F304C9" w:rsidRDefault="00642024" w:rsidP="00F304C9">
      <w:pPr>
        <w:pStyle w:val="Geenafstand"/>
        <w:spacing w:line="276" w:lineRule="auto"/>
        <w:rPr>
          <w:rFonts w:ascii="Verdana" w:hAnsi="Verdana"/>
          <w:sz w:val="20"/>
          <w:szCs w:val="20"/>
        </w:rPr>
      </w:pPr>
      <w:r w:rsidRPr="00F304C9">
        <w:rPr>
          <w:rFonts w:ascii="Verdana" w:hAnsi="Verdana"/>
          <w:sz w:val="20"/>
          <w:szCs w:val="20"/>
        </w:rPr>
        <w:t>Tijdens de uitoefening van de dienst mag het personeelslid zich niet ophouden in voor het publiek toegankelijke drankgelegenheden, cafetaria's en dergelijke. Het bestuur beoogt hiermee de drang om alcohol te verbruiken weg te nemen en het werkverzuim te beperken.</w:t>
      </w:r>
    </w:p>
    <w:p w14:paraId="2776D0E5" w14:textId="14389EB6" w:rsidR="0032267A" w:rsidRPr="00E5030F" w:rsidRDefault="0032267A" w:rsidP="00F304C9">
      <w:pPr>
        <w:spacing w:after="120" w:line="276" w:lineRule="auto"/>
        <w:rPr>
          <w:rFonts w:ascii="Verdana" w:hAnsi="Verdana"/>
          <w:sz w:val="20"/>
          <w:szCs w:val="20"/>
        </w:rPr>
      </w:pPr>
      <w:r w:rsidRPr="00E5030F">
        <w:rPr>
          <w:rFonts w:ascii="Verdana" w:hAnsi="Verdana"/>
          <w:sz w:val="20"/>
          <w:szCs w:val="20"/>
        </w:rPr>
        <w:t>In burelen, dienstvoertuigen en werkplaatsen mogen geen alcoholische dranken worden bewaard. Dealen en delen van alcohol is niet toegestaan.</w:t>
      </w:r>
    </w:p>
    <w:p w14:paraId="09F2E841" w14:textId="03923B0E" w:rsidR="00642024" w:rsidRDefault="00642024" w:rsidP="00F304C9">
      <w:pPr>
        <w:spacing w:after="120" w:line="276" w:lineRule="auto"/>
        <w:rPr>
          <w:rFonts w:ascii="Verdana" w:hAnsi="Verdana"/>
          <w:sz w:val="20"/>
          <w:szCs w:val="20"/>
        </w:rPr>
      </w:pPr>
      <w:r w:rsidRPr="00E5030F">
        <w:rPr>
          <w:rFonts w:ascii="Verdana" w:hAnsi="Verdana"/>
          <w:sz w:val="20"/>
          <w:szCs w:val="20"/>
        </w:rPr>
        <w:t xml:space="preserve">Het is </w:t>
      </w:r>
      <w:r w:rsidR="00F919A8">
        <w:rPr>
          <w:rFonts w:ascii="Verdana" w:hAnsi="Verdana"/>
          <w:sz w:val="20"/>
          <w:szCs w:val="20"/>
        </w:rPr>
        <w:t xml:space="preserve">ten strengste </w:t>
      </w:r>
      <w:r w:rsidRPr="00E5030F">
        <w:rPr>
          <w:rFonts w:ascii="Verdana" w:hAnsi="Verdana"/>
          <w:sz w:val="20"/>
          <w:szCs w:val="20"/>
        </w:rPr>
        <w:t>verboden om zich onder invloed aan te bieden op de werkvloer.</w:t>
      </w:r>
      <w:r w:rsidR="00F919A8">
        <w:rPr>
          <w:rFonts w:ascii="Verdana" w:hAnsi="Verdana"/>
          <w:sz w:val="20"/>
          <w:szCs w:val="20"/>
        </w:rPr>
        <w:t xml:space="preserve"> </w:t>
      </w:r>
      <w:r w:rsidR="00F304C9">
        <w:rPr>
          <w:rFonts w:ascii="Verdana" w:hAnsi="Verdana"/>
          <w:sz w:val="20"/>
          <w:szCs w:val="20"/>
        </w:rPr>
        <w:br/>
      </w:r>
    </w:p>
    <w:p w14:paraId="1BF039EA" w14:textId="77777777" w:rsidR="00F304C9" w:rsidRPr="00E5030F" w:rsidRDefault="00F304C9" w:rsidP="00F304C9">
      <w:pPr>
        <w:spacing w:after="120" w:line="276" w:lineRule="auto"/>
        <w:rPr>
          <w:rFonts w:ascii="Verdana" w:hAnsi="Verdana"/>
          <w:sz w:val="20"/>
          <w:szCs w:val="20"/>
        </w:rPr>
      </w:pPr>
    </w:p>
    <w:p w14:paraId="2730C87D" w14:textId="56AF5FBB" w:rsidR="00F919A8" w:rsidRDefault="00F919A8" w:rsidP="00F304C9">
      <w:pPr>
        <w:pStyle w:val="Kop4"/>
      </w:pPr>
      <w:r w:rsidRPr="00E5030F">
        <w:lastRenderedPageBreak/>
        <w:t>5.1.</w:t>
      </w:r>
      <w:r>
        <w:t>2</w:t>
      </w:r>
      <w:r w:rsidRPr="00E5030F">
        <w:t>.</w:t>
      </w:r>
      <w:r w:rsidRPr="00E5030F">
        <w:tab/>
      </w:r>
      <w:r>
        <w:t>Uitzonderingen.</w:t>
      </w:r>
    </w:p>
    <w:p w14:paraId="6D5FE88F" w14:textId="0EE8626D" w:rsidR="00F919A8" w:rsidRDefault="00642024" w:rsidP="00F304C9">
      <w:pPr>
        <w:spacing w:after="120" w:line="276" w:lineRule="auto"/>
        <w:rPr>
          <w:rFonts w:ascii="Verdana" w:hAnsi="Verdana"/>
          <w:sz w:val="20"/>
          <w:szCs w:val="20"/>
        </w:rPr>
      </w:pPr>
      <w:r w:rsidRPr="00E5030F">
        <w:rPr>
          <w:rFonts w:ascii="Verdana" w:hAnsi="Verdana"/>
          <w:sz w:val="20"/>
          <w:szCs w:val="20"/>
        </w:rPr>
        <w:t xml:space="preserve">Bij bijzondere gelegenheden (vb. personeelsfeest, </w:t>
      </w:r>
      <w:r w:rsidR="000D3290">
        <w:rPr>
          <w:rFonts w:ascii="Verdana" w:hAnsi="Verdana"/>
          <w:sz w:val="20"/>
          <w:szCs w:val="20"/>
        </w:rPr>
        <w:t xml:space="preserve">een geboorte, een huwelijk </w:t>
      </w:r>
      <w:r w:rsidRPr="00E5030F">
        <w:rPr>
          <w:rFonts w:ascii="Verdana" w:hAnsi="Verdana"/>
          <w:sz w:val="20"/>
          <w:szCs w:val="20"/>
        </w:rPr>
        <w:t>of</w:t>
      </w:r>
      <w:r w:rsidR="000D3290">
        <w:rPr>
          <w:rFonts w:ascii="Verdana" w:hAnsi="Verdana"/>
          <w:sz w:val="20"/>
          <w:szCs w:val="20"/>
        </w:rPr>
        <w:t xml:space="preserve"> een</w:t>
      </w:r>
      <w:r w:rsidRPr="00E5030F">
        <w:rPr>
          <w:rFonts w:ascii="Verdana" w:hAnsi="Verdana"/>
          <w:sz w:val="20"/>
          <w:szCs w:val="20"/>
        </w:rPr>
        <w:t xml:space="preserve"> pensioneringsfeest, …) kan de algemeen directeur een gematigd verbruik van alcoholische dranken toelaten. </w:t>
      </w:r>
    </w:p>
    <w:p w14:paraId="1C35A4B9" w14:textId="0D6B5442" w:rsidR="000D3290" w:rsidRPr="00E5030F" w:rsidRDefault="000D3290" w:rsidP="00F304C9">
      <w:pPr>
        <w:spacing w:after="120" w:line="276" w:lineRule="auto"/>
        <w:rPr>
          <w:rFonts w:ascii="Verdana" w:hAnsi="Verdana"/>
          <w:sz w:val="20"/>
          <w:szCs w:val="20"/>
        </w:rPr>
      </w:pPr>
      <w:r>
        <w:rPr>
          <w:rFonts w:ascii="Verdana" w:hAnsi="Verdana"/>
          <w:sz w:val="20"/>
          <w:szCs w:val="20"/>
        </w:rPr>
        <w:t xml:space="preserve">Het gebruik van alcohol is dan alleen toegestaan in een ruimte die als receptieruimte kan worden beschouwd. Alcoholische dranken mogen uitsluitend door de aankoopdienst van het bestuur worden geleverd. </w:t>
      </w:r>
      <w:r w:rsidRPr="00E5030F">
        <w:rPr>
          <w:rFonts w:ascii="Verdana" w:hAnsi="Verdana"/>
          <w:sz w:val="20"/>
          <w:szCs w:val="20"/>
        </w:rPr>
        <w:t xml:space="preserve">Bij deze gelegenheden wordt ook niet-alcoholische drank aangeboden. Zo komt niemand onder morele of sociale dwang om alcohol te verbruiken. </w:t>
      </w:r>
    </w:p>
    <w:p w14:paraId="0E7376D8" w14:textId="77777777" w:rsidR="00642024" w:rsidRPr="00E5030F" w:rsidRDefault="00642024" w:rsidP="00F304C9">
      <w:pPr>
        <w:spacing w:after="120" w:line="276" w:lineRule="auto"/>
        <w:rPr>
          <w:rFonts w:ascii="Verdana" w:hAnsi="Verdana"/>
          <w:sz w:val="20"/>
          <w:szCs w:val="20"/>
        </w:rPr>
      </w:pPr>
      <w:r w:rsidRPr="00E5030F">
        <w:rPr>
          <w:rFonts w:ascii="Verdana" w:hAnsi="Verdana"/>
          <w:sz w:val="20"/>
          <w:szCs w:val="20"/>
        </w:rPr>
        <w:t>In geen geval mag de omvang en het gebruik de uitoefening van de taken belemmeren.</w:t>
      </w:r>
    </w:p>
    <w:p w14:paraId="4E45ECC8" w14:textId="69EA97D4" w:rsidR="00642024" w:rsidRDefault="00CE259B" w:rsidP="00F304C9">
      <w:pPr>
        <w:spacing w:after="0" w:line="276" w:lineRule="auto"/>
        <w:rPr>
          <w:rFonts w:ascii="Verdana" w:hAnsi="Verdana"/>
          <w:sz w:val="20"/>
          <w:szCs w:val="20"/>
        </w:rPr>
      </w:pPr>
      <w:r w:rsidRPr="00E5030F">
        <w:rPr>
          <w:rFonts w:ascii="Verdana" w:hAnsi="Verdana"/>
          <w:sz w:val="20"/>
          <w:szCs w:val="20"/>
        </w:rPr>
        <w:t>Het lokaal bestuur</w:t>
      </w:r>
      <w:r w:rsidR="00642024" w:rsidRPr="00E5030F">
        <w:rPr>
          <w:rFonts w:ascii="Verdana" w:hAnsi="Verdana"/>
          <w:sz w:val="20"/>
          <w:szCs w:val="20"/>
        </w:rPr>
        <w:t xml:space="preserve"> verwijst te allen tijde naar de eigen verantwoordelijkheid van de werknemers en de geldende verkeersreglementering (strafbaar feit bij overtreding van het toegelaten promille). Men wijst er op dat ook voetgangers, fietsers en bromfietsers hieronder vallen. </w:t>
      </w:r>
      <w:r w:rsidR="00F304C9">
        <w:rPr>
          <w:rFonts w:ascii="Verdana" w:hAnsi="Verdana"/>
          <w:sz w:val="20"/>
          <w:szCs w:val="20"/>
        </w:rPr>
        <w:br/>
      </w:r>
    </w:p>
    <w:p w14:paraId="527C2F53" w14:textId="1AEAD40A" w:rsidR="00642024" w:rsidRPr="00E5030F" w:rsidRDefault="00642024" w:rsidP="00F304C9">
      <w:pPr>
        <w:pStyle w:val="Kop3"/>
      </w:pPr>
      <w:r w:rsidRPr="00E5030F">
        <w:t>5.2.</w:t>
      </w:r>
      <w:r w:rsidRPr="00E5030F">
        <w:tab/>
      </w:r>
      <w:r w:rsidR="003814D6">
        <w:t>Roken</w:t>
      </w:r>
    </w:p>
    <w:p w14:paraId="48CAA2CF" w14:textId="77777777" w:rsidR="002A4498" w:rsidRPr="00E5030F" w:rsidRDefault="00CE259B" w:rsidP="00F304C9">
      <w:pPr>
        <w:spacing w:after="120" w:line="276" w:lineRule="auto"/>
        <w:rPr>
          <w:rFonts w:ascii="Verdana" w:hAnsi="Verdana"/>
          <w:sz w:val="20"/>
          <w:szCs w:val="20"/>
        </w:rPr>
      </w:pPr>
      <w:r w:rsidRPr="00E5030F">
        <w:rPr>
          <w:rFonts w:ascii="Verdana" w:hAnsi="Verdana"/>
          <w:sz w:val="20"/>
          <w:szCs w:val="20"/>
        </w:rPr>
        <w:t>Het is verboden om te roken in alle gebouwen en voertuigen. Het rookverbod geldt voor alle kantoren, werkruimtes, ateliers, magazijnen, vergaderzalen, keukens, refters, trappen, gangen, toiletten, liften, voertuigen enz. Dit verbod geldt 24/24 uur en 7/7 dagen.</w:t>
      </w:r>
      <w:r w:rsidR="002A4498">
        <w:rPr>
          <w:rFonts w:ascii="Verdana" w:hAnsi="Verdana"/>
          <w:sz w:val="20"/>
          <w:szCs w:val="20"/>
        </w:rPr>
        <w:t xml:space="preserve"> </w:t>
      </w:r>
      <w:r w:rsidR="002A4498" w:rsidRPr="00E5030F">
        <w:rPr>
          <w:rFonts w:ascii="Verdana" w:hAnsi="Verdana"/>
          <w:sz w:val="20"/>
          <w:szCs w:val="20"/>
        </w:rPr>
        <w:t>Voor de scholen geldt een absoluut rookverbod binnen de volledige instelling, met inbegrip van zowel de gebouwen als de speelplaatsen, sportterreinen en andere open ruimten. Het inrichten van een ruimte om te roken of een rooklokaal is verboden.</w:t>
      </w:r>
    </w:p>
    <w:p w14:paraId="4A517F72" w14:textId="698C1D53" w:rsidR="0032267A" w:rsidRDefault="00CE259B" w:rsidP="00F304C9">
      <w:pPr>
        <w:spacing w:after="120" w:line="276" w:lineRule="auto"/>
        <w:rPr>
          <w:rFonts w:ascii="Verdana" w:hAnsi="Verdana"/>
          <w:sz w:val="20"/>
          <w:szCs w:val="20"/>
        </w:rPr>
      </w:pPr>
      <w:r w:rsidRPr="00E5030F">
        <w:rPr>
          <w:rFonts w:ascii="Verdana" w:hAnsi="Verdana"/>
          <w:sz w:val="20"/>
          <w:szCs w:val="20"/>
        </w:rPr>
        <w:t xml:space="preserve">Het bestuur raadt roken af om gezondheidsredenen. Tijdens de arbeidsuren is roken enkel toegelaten in open lucht op een niet voor het publiek zichtbare plaats. Per gebouw wordt in onderling overleg een plaats afgesproken. Peuken worden in de asbakken geworpen. </w:t>
      </w:r>
    </w:p>
    <w:p w14:paraId="464EAEF0" w14:textId="77E6D86A" w:rsidR="00CE259B" w:rsidRPr="00E5030F" w:rsidRDefault="00CE259B" w:rsidP="00F304C9">
      <w:pPr>
        <w:spacing w:after="120" w:line="276" w:lineRule="auto"/>
        <w:rPr>
          <w:rFonts w:ascii="Verdana" w:hAnsi="Verdana"/>
          <w:sz w:val="20"/>
          <w:szCs w:val="20"/>
        </w:rPr>
      </w:pPr>
      <w:r w:rsidRPr="00845CAA">
        <w:rPr>
          <w:rFonts w:ascii="Verdana" w:hAnsi="Verdana"/>
          <w:sz w:val="20"/>
          <w:szCs w:val="20"/>
        </w:rPr>
        <w:t xml:space="preserve">Medewerkers </w:t>
      </w:r>
      <w:r w:rsidR="002A4498">
        <w:rPr>
          <w:rFonts w:ascii="Verdana" w:hAnsi="Verdana"/>
          <w:sz w:val="20"/>
          <w:szCs w:val="20"/>
        </w:rPr>
        <w:t>moeten</w:t>
      </w:r>
      <w:r w:rsidRPr="00845CAA">
        <w:rPr>
          <w:rFonts w:ascii="Verdana" w:hAnsi="Verdana"/>
          <w:sz w:val="20"/>
          <w:szCs w:val="20"/>
        </w:rPr>
        <w:t xml:space="preserve"> tijdens de werkuren beschikbaar en bereikbaar zijn</w:t>
      </w:r>
      <w:r w:rsidR="0032267A">
        <w:rPr>
          <w:rFonts w:ascii="Verdana" w:hAnsi="Verdana"/>
          <w:sz w:val="20"/>
          <w:szCs w:val="20"/>
        </w:rPr>
        <w:t>.</w:t>
      </w:r>
      <w:r w:rsidRPr="00845CAA">
        <w:rPr>
          <w:rFonts w:ascii="Verdana" w:hAnsi="Verdana"/>
          <w:sz w:val="20"/>
          <w:szCs w:val="20"/>
        </w:rPr>
        <w:t xml:space="preserve"> De rooktijd wordt daarom tot het absolute minimum beperkt. Het bestuur doet hiervoor </w:t>
      </w:r>
      <w:r w:rsidR="002A4498">
        <w:rPr>
          <w:rFonts w:ascii="Verdana" w:hAnsi="Verdana"/>
          <w:sz w:val="20"/>
          <w:szCs w:val="20"/>
        </w:rPr>
        <w:t xml:space="preserve">een </w:t>
      </w:r>
      <w:r w:rsidRPr="00845CAA">
        <w:rPr>
          <w:rFonts w:ascii="Verdana" w:hAnsi="Verdana"/>
          <w:sz w:val="20"/>
          <w:szCs w:val="20"/>
        </w:rPr>
        <w:t>beroep op ieders collegialiteit en verantwoordelijkheid.</w:t>
      </w:r>
      <w:r w:rsidR="00A1183E" w:rsidRPr="00845CAA">
        <w:rPr>
          <w:rFonts w:ascii="Verdana" w:hAnsi="Verdana"/>
          <w:sz w:val="20"/>
          <w:szCs w:val="20"/>
        </w:rPr>
        <w:t xml:space="preserve"> </w:t>
      </w:r>
      <w:r w:rsidR="000167E5" w:rsidRPr="00845CAA">
        <w:rPr>
          <w:rFonts w:ascii="Verdana" w:hAnsi="Verdana"/>
          <w:sz w:val="20"/>
          <w:szCs w:val="20"/>
        </w:rPr>
        <w:t xml:space="preserve">Personeelsleden </w:t>
      </w:r>
      <w:r w:rsidR="008C6323">
        <w:rPr>
          <w:rFonts w:ascii="Verdana" w:hAnsi="Verdana"/>
          <w:sz w:val="20"/>
          <w:szCs w:val="20"/>
        </w:rPr>
        <w:t xml:space="preserve">die vallen onder het glijtijdsysteem </w:t>
      </w:r>
      <w:r w:rsidR="002A4498">
        <w:rPr>
          <w:rFonts w:ascii="Verdana" w:hAnsi="Verdana"/>
          <w:sz w:val="20"/>
          <w:szCs w:val="20"/>
        </w:rPr>
        <w:t>tikken</w:t>
      </w:r>
      <w:r w:rsidR="000167E5" w:rsidRPr="00845CAA">
        <w:rPr>
          <w:rFonts w:ascii="Verdana" w:hAnsi="Verdana"/>
          <w:sz w:val="20"/>
          <w:szCs w:val="20"/>
        </w:rPr>
        <w:t xml:space="preserve"> uit</w:t>
      </w:r>
      <w:r w:rsidR="002A4498">
        <w:rPr>
          <w:rFonts w:ascii="Verdana" w:hAnsi="Verdana"/>
          <w:sz w:val="20"/>
          <w:szCs w:val="20"/>
        </w:rPr>
        <w:t xml:space="preserve"> </w:t>
      </w:r>
      <w:r w:rsidR="000167E5" w:rsidRPr="00845CAA">
        <w:rPr>
          <w:rFonts w:ascii="Verdana" w:hAnsi="Verdana"/>
          <w:sz w:val="20"/>
          <w:szCs w:val="20"/>
        </w:rPr>
        <w:t>voor de duur van hun rookpauze.</w:t>
      </w:r>
      <w:r w:rsidR="00081149">
        <w:rPr>
          <w:rFonts w:ascii="Verdana" w:hAnsi="Verdana"/>
          <w:sz w:val="20"/>
          <w:szCs w:val="20"/>
        </w:rPr>
        <w:t xml:space="preserve"> </w:t>
      </w:r>
      <w:r w:rsidRPr="00E5030F">
        <w:rPr>
          <w:rFonts w:ascii="Verdana" w:hAnsi="Verdana"/>
          <w:sz w:val="20"/>
          <w:szCs w:val="20"/>
        </w:rPr>
        <w:t>De leidinggevenden zorgen voor de correcte naleving van dit rookbeleid.</w:t>
      </w:r>
    </w:p>
    <w:p w14:paraId="5665B0B7" w14:textId="3F78DA4E" w:rsidR="00CE259B" w:rsidRPr="00E5030F" w:rsidRDefault="00CE259B" w:rsidP="00F304C9">
      <w:pPr>
        <w:spacing w:after="0" w:line="276" w:lineRule="auto"/>
        <w:rPr>
          <w:rFonts w:ascii="Verdana" w:hAnsi="Verdana"/>
          <w:sz w:val="20"/>
          <w:szCs w:val="20"/>
        </w:rPr>
      </w:pPr>
      <w:r w:rsidRPr="00E5030F">
        <w:rPr>
          <w:rFonts w:ascii="Verdana" w:hAnsi="Verdana"/>
          <w:sz w:val="20"/>
          <w:szCs w:val="20"/>
        </w:rPr>
        <w:t xml:space="preserve">Personeelsleden die ongewild worden blootgesteld aan passief roken hebben het recht om dit te melden aan hun </w:t>
      </w:r>
      <w:r w:rsidR="001E5DDF">
        <w:rPr>
          <w:rFonts w:ascii="Verdana" w:hAnsi="Verdana"/>
          <w:sz w:val="20"/>
          <w:szCs w:val="20"/>
        </w:rPr>
        <w:t>diensthoofd</w:t>
      </w:r>
      <w:r w:rsidRPr="00E5030F">
        <w:rPr>
          <w:rFonts w:ascii="Verdana" w:hAnsi="Verdana"/>
          <w:sz w:val="20"/>
          <w:szCs w:val="20"/>
        </w:rPr>
        <w:t xml:space="preserve"> of aan de personeelsdienst. Ze kunnen ook een klacht indienen bij de preventieadviseur of de vertrouwenspersoon.</w:t>
      </w:r>
      <w:r w:rsidR="00F304C9">
        <w:rPr>
          <w:rFonts w:ascii="Verdana" w:hAnsi="Verdana"/>
          <w:sz w:val="20"/>
          <w:szCs w:val="20"/>
        </w:rPr>
        <w:br/>
      </w:r>
    </w:p>
    <w:p w14:paraId="39CD5F95" w14:textId="77777777" w:rsidR="00642024" w:rsidRPr="00E5030F" w:rsidRDefault="00642024" w:rsidP="00F304C9">
      <w:pPr>
        <w:pStyle w:val="Kop3"/>
      </w:pPr>
      <w:r w:rsidRPr="00E5030F">
        <w:t>5.3.</w:t>
      </w:r>
      <w:r w:rsidRPr="00E5030F">
        <w:tab/>
        <w:t>Medicatie</w:t>
      </w:r>
    </w:p>
    <w:p w14:paraId="411D488A" w14:textId="0EBA8375" w:rsidR="00552D05" w:rsidRPr="00E5030F" w:rsidRDefault="00552D05" w:rsidP="00F304C9">
      <w:pPr>
        <w:spacing w:after="0" w:line="276" w:lineRule="auto"/>
        <w:rPr>
          <w:rFonts w:ascii="Verdana" w:hAnsi="Verdana"/>
          <w:sz w:val="20"/>
          <w:szCs w:val="20"/>
        </w:rPr>
      </w:pPr>
      <w:r>
        <w:rPr>
          <w:rFonts w:ascii="Verdana" w:hAnsi="Verdana"/>
          <w:sz w:val="20"/>
          <w:szCs w:val="20"/>
        </w:rPr>
        <w:t>Gebruik en binnenbrengen voor eigen gebruik van medicatie is toegestaan als dit noodzakelijk is om gezondheidsredenen en zolang dit het functioneren en de veiligheid bij de uitvoering van het werk niet in het gedrang brengt.</w:t>
      </w:r>
      <w:r w:rsidR="00081149">
        <w:rPr>
          <w:rFonts w:ascii="Verdana" w:hAnsi="Verdana"/>
          <w:sz w:val="20"/>
          <w:szCs w:val="20"/>
        </w:rPr>
        <w:br/>
      </w:r>
      <w:r>
        <w:rPr>
          <w:rFonts w:ascii="Verdana" w:hAnsi="Verdana"/>
          <w:sz w:val="20"/>
          <w:szCs w:val="20"/>
        </w:rPr>
        <w:t>Personeelsleden die medicatie nemen waarvan ze vermoeden dat dit tot functionerings- of veiligheidsproblemen zou kunnen leiden, overleggen hierover met hun behandelend arts en volgen zijn advies. Zij kunnen ook met de arbeidsgeneesheer bespreken of de aard en de dosering van de medicatie de normale werkzaamheden toelaten.</w:t>
      </w:r>
      <w:r w:rsidR="00081149">
        <w:rPr>
          <w:rFonts w:ascii="Verdana" w:hAnsi="Verdana"/>
          <w:sz w:val="20"/>
          <w:szCs w:val="20"/>
        </w:rPr>
        <w:br/>
      </w:r>
      <w:r>
        <w:rPr>
          <w:rFonts w:ascii="Verdana" w:hAnsi="Verdana"/>
          <w:sz w:val="20"/>
          <w:szCs w:val="20"/>
        </w:rPr>
        <w:t xml:space="preserve">In elk geval verwacht het bestuur dat personeelsleden die onder invloed zijn van dergelijke medicatie, en waar de normale werkzaamheden mogelijk niet kunnen uitgeoefend worden, dit melden bij de aanvang van het werk aan de leidinggevende om </w:t>
      </w:r>
      <w:r>
        <w:rPr>
          <w:rFonts w:ascii="Verdana" w:hAnsi="Verdana"/>
          <w:sz w:val="20"/>
          <w:szCs w:val="20"/>
        </w:rPr>
        <w:lastRenderedPageBreak/>
        <w:t xml:space="preserve">een goede inschatting te kunnen maken van de situatie. </w:t>
      </w:r>
      <w:r w:rsidR="00F304C9">
        <w:rPr>
          <w:rFonts w:ascii="Verdana" w:hAnsi="Verdana"/>
          <w:sz w:val="20"/>
          <w:szCs w:val="20"/>
        </w:rPr>
        <w:br/>
      </w:r>
    </w:p>
    <w:p w14:paraId="5981FCA1" w14:textId="77777777" w:rsidR="00642024" w:rsidRPr="00E5030F" w:rsidRDefault="00642024" w:rsidP="00F304C9">
      <w:pPr>
        <w:pStyle w:val="Kop3"/>
      </w:pPr>
      <w:r w:rsidRPr="00E5030F">
        <w:t>5.4.</w:t>
      </w:r>
      <w:r w:rsidRPr="00E5030F">
        <w:tab/>
        <w:t>Illegale drugs</w:t>
      </w:r>
    </w:p>
    <w:p w14:paraId="36045599" w14:textId="1E38A7A8" w:rsidR="00642024" w:rsidRDefault="00642024" w:rsidP="00702CBC">
      <w:pPr>
        <w:spacing w:after="0" w:line="276" w:lineRule="auto"/>
        <w:rPr>
          <w:rFonts w:ascii="Verdana" w:hAnsi="Verdana"/>
          <w:sz w:val="20"/>
          <w:szCs w:val="20"/>
        </w:rPr>
      </w:pPr>
      <w:r w:rsidRPr="00E5030F">
        <w:rPr>
          <w:rFonts w:ascii="Verdana" w:hAnsi="Verdana"/>
          <w:sz w:val="20"/>
          <w:szCs w:val="20"/>
        </w:rPr>
        <w:t xml:space="preserve">De beschikking hebben over, het binnenbrengen, het gebruik en het onder invloed zijn van illegale drugs, zijn </w:t>
      </w:r>
      <w:r w:rsidR="00081149">
        <w:rPr>
          <w:rFonts w:ascii="Verdana" w:hAnsi="Verdana"/>
          <w:sz w:val="20"/>
          <w:szCs w:val="20"/>
        </w:rPr>
        <w:t xml:space="preserve">ten strengste </w:t>
      </w:r>
      <w:r w:rsidRPr="00E5030F">
        <w:rPr>
          <w:rFonts w:ascii="Verdana" w:hAnsi="Verdana"/>
          <w:sz w:val="20"/>
          <w:szCs w:val="20"/>
        </w:rPr>
        <w:t>verboden. Dealen en delen van illegale drugs is niet toegestaan.</w:t>
      </w:r>
      <w:r w:rsidR="00F304C9">
        <w:rPr>
          <w:rFonts w:ascii="Verdana" w:hAnsi="Verdana"/>
          <w:sz w:val="20"/>
          <w:szCs w:val="20"/>
        </w:rPr>
        <w:br/>
      </w:r>
    </w:p>
    <w:p w14:paraId="4C471A7E" w14:textId="3A06CE71" w:rsidR="00642024" w:rsidRPr="00F304C9" w:rsidRDefault="00F304C9" w:rsidP="00702CBC">
      <w:pPr>
        <w:pStyle w:val="Kop1"/>
        <w:spacing w:after="0"/>
      </w:pPr>
      <w:r w:rsidRPr="00F304C9">
        <w:t>PROCEDURE IN GEVAL VAN ACUUT MISBRUIK</w:t>
      </w:r>
    </w:p>
    <w:p w14:paraId="76F3C023" w14:textId="2F542DEF" w:rsidR="006D580D" w:rsidRDefault="00642024" w:rsidP="008E194C">
      <w:pPr>
        <w:pStyle w:val="Kop2"/>
      </w:pPr>
      <w:r w:rsidRPr="00E5030F">
        <w:t>Art</w:t>
      </w:r>
      <w:r w:rsidR="00A1183E">
        <w:t>.</w:t>
      </w:r>
      <w:r w:rsidRPr="00E5030F">
        <w:t xml:space="preserve"> 6</w:t>
      </w:r>
      <w:r w:rsidR="00A1183E">
        <w:t>.</w:t>
      </w:r>
      <w:r w:rsidRPr="00E5030F">
        <w:t xml:space="preserve"> – </w:t>
      </w:r>
      <w:r w:rsidR="006D580D">
        <w:t>Begrip</w:t>
      </w:r>
    </w:p>
    <w:p w14:paraId="4B730131" w14:textId="41A95541" w:rsidR="006D580D" w:rsidRPr="001810EE" w:rsidRDefault="006D580D" w:rsidP="00702CBC">
      <w:pPr>
        <w:pStyle w:val="Geenafstand"/>
        <w:spacing w:line="276" w:lineRule="auto"/>
        <w:rPr>
          <w:rFonts w:ascii="Verdana" w:hAnsi="Verdana"/>
          <w:sz w:val="20"/>
          <w:szCs w:val="20"/>
        </w:rPr>
      </w:pPr>
      <w:r w:rsidRPr="001810EE">
        <w:rPr>
          <w:rFonts w:ascii="Verdana" w:hAnsi="Verdana"/>
          <w:sz w:val="20"/>
          <w:szCs w:val="20"/>
        </w:rPr>
        <w:t>Acuut misbruik van</w:t>
      </w:r>
    </w:p>
    <w:p w14:paraId="74BF3202" w14:textId="5742597A" w:rsidR="006D580D" w:rsidRPr="001810EE" w:rsidRDefault="006D580D" w:rsidP="00702CBC">
      <w:pPr>
        <w:pStyle w:val="Geenafstand"/>
        <w:numPr>
          <w:ilvl w:val="0"/>
          <w:numId w:val="31"/>
        </w:numPr>
        <w:spacing w:line="276" w:lineRule="auto"/>
        <w:rPr>
          <w:rFonts w:ascii="Verdana" w:hAnsi="Verdana"/>
          <w:sz w:val="20"/>
          <w:szCs w:val="20"/>
        </w:rPr>
      </w:pPr>
      <w:r w:rsidRPr="001810EE">
        <w:rPr>
          <w:rFonts w:ascii="Verdana" w:hAnsi="Verdana"/>
          <w:sz w:val="20"/>
          <w:szCs w:val="20"/>
        </w:rPr>
        <w:t>alcohol wordt gekenmerkt door dronkenschap en/of intoxicatie en eenmaligheid</w:t>
      </w:r>
    </w:p>
    <w:p w14:paraId="3D7516ED" w14:textId="4BC38E07" w:rsidR="006D580D" w:rsidRPr="001810EE" w:rsidRDefault="006D580D" w:rsidP="00702CBC">
      <w:pPr>
        <w:pStyle w:val="Geenafstand"/>
        <w:numPr>
          <w:ilvl w:val="0"/>
          <w:numId w:val="31"/>
        </w:numPr>
        <w:spacing w:after="120" w:line="276" w:lineRule="auto"/>
        <w:ind w:left="357" w:hanging="357"/>
        <w:rPr>
          <w:rFonts w:ascii="Verdana" w:hAnsi="Verdana"/>
          <w:sz w:val="20"/>
          <w:szCs w:val="20"/>
        </w:rPr>
      </w:pPr>
      <w:r w:rsidRPr="001810EE">
        <w:rPr>
          <w:rFonts w:ascii="Verdana" w:hAnsi="Verdana"/>
          <w:sz w:val="20"/>
          <w:szCs w:val="20"/>
        </w:rPr>
        <w:t>drugs wordt gekenmerkt door een roes en eenmaligheid</w:t>
      </w:r>
    </w:p>
    <w:p w14:paraId="6F192B71" w14:textId="15D872F2" w:rsidR="006D580D" w:rsidRPr="001810EE" w:rsidRDefault="006D580D" w:rsidP="00702CBC">
      <w:pPr>
        <w:pStyle w:val="Geenafstand"/>
        <w:spacing w:line="276" w:lineRule="auto"/>
        <w:rPr>
          <w:rFonts w:ascii="Verdana" w:hAnsi="Verdana"/>
          <w:sz w:val="20"/>
          <w:szCs w:val="20"/>
        </w:rPr>
      </w:pPr>
      <w:r w:rsidRPr="001810EE">
        <w:rPr>
          <w:rFonts w:ascii="Verdana" w:hAnsi="Verdana"/>
          <w:sz w:val="20"/>
          <w:szCs w:val="20"/>
        </w:rPr>
        <w:t>Een acuut probleem doet zich voor wanneer een personeelslid zoveel gedronken heeft of zoveel drugs/medicatie tot zich genomen heeft dat hij niet meer normaal kan functioneren. Het is van groot belang om in te schatten in welke mate zijn functioneren afwijkt van zijn normale arbeidsgedrag.</w:t>
      </w:r>
    </w:p>
    <w:p w14:paraId="42067A28" w14:textId="5B3201F0" w:rsidR="001810EE" w:rsidRPr="001810EE" w:rsidRDefault="001810EE" w:rsidP="00702CBC">
      <w:pPr>
        <w:pStyle w:val="Geenafstand"/>
        <w:spacing w:line="276" w:lineRule="auto"/>
        <w:rPr>
          <w:rFonts w:ascii="Verdana" w:hAnsi="Verdana"/>
          <w:sz w:val="20"/>
          <w:szCs w:val="20"/>
        </w:rPr>
      </w:pPr>
      <w:r w:rsidRPr="001810EE">
        <w:rPr>
          <w:rFonts w:ascii="Verdana" w:hAnsi="Verdana"/>
          <w:sz w:val="20"/>
          <w:szCs w:val="20"/>
        </w:rPr>
        <w:t>Als disfunctioneren ten gevolge van dronkenschap of intoxicatie met drugs of medicatie wordt vastgesteld, moet altijd worden opgetreden.</w:t>
      </w:r>
    </w:p>
    <w:p w14:paraId="3C15BDEF" w14:textId="04C652EB" w:rsidR="006D580D" w:rsidRPr="00702CBC" w:rsidRDefault="006D580D" w:rsidP="00702CBC">
      <w:pPr>
        <w:pStyle w:val="Kop2"/>
        <w:spacing w:before="0" w:line="276" w:lineRule="auto"/>
        <w:rPr>
          <w:sz w:val="20"/>
          <w:szCs w:val="20"/>
        </w:rPr>
      </w:pPr>
    </w:p>
    <w:p w14:paraId="76E24A21" w14:textId="7157A303" w:rsidR="00642024" w:rsidRPr="00E5030F" w:rsidRDefault="006D580D" w:rsidP="008E194C">
      <w:pPr>
        <w:pStyle w:val="Kop2"/>
      </w:pPr>
      <w:r>
        <w:t xml:space="preserve">Art. 7. - </w:t>
      </w:r>
      <w:r w:rsidR="00642024" w:rsidRPr="00E5030F">
        <w:t>Stappenplan acuut misbruik van alcohol, medicatie of drugs</w:t>
      </w:r>
    </w:p>
    <w:p w14:paraId="397FA5CA" w14:textId="5F2973F5" w:rsidR="00642024" w:rsidRDefault="001810EE" w:rsidP="00F304C9">
      <w:pPr>
        <w:pStyle w:val="Kop3"/>
      </w:pPr>
      <w:r>
        <w:t xml:space="preserve">Stap 1 - </w:t>
      </w:r>
      <w:r w:rsidR="00A1183E">
        <w:t>V</w:t>
      </w:r>
      <w:r w:rsidR="00642024" w:rsidRPr="00E5030F">
        <w:t>aststellingen</w:t>
      </w:r>
    </w:p>
    <w:p w14:paraId="0E7203B6" w14:textId="77B5691E" w:rsidR="001810EE" w:rsidRDefault="001810EE" w:rsidP="00702CBC">
      <w:pPr>
        <w:spacing w:after="120" w:line="276" w:lineRule="auto"/>
        <w:rPr>
          <w:rFonts w:ascii="Verdana" w:hAnsi="Verdana"/>
          <w:sz w:val="20"/>
          <w:szCs w:val="20"/>
        </w:rPr>
      </w:pPr>
      <w:r w:rsidRPr="001810EE">
        <w:rPr>
          <w:rFonts w:ascii="Verdana" w:hAnsi="Verdana"/>
          <w:sz w:val="20"/>
          <w:szCs w:val="20"/>
        </w:rPr>
        <w:t>Iedereen die in contact komt met de betrokkene kan uiterlijke kentekenen vaststellen. De leidinggevende wordt onmiddellijk op de hoogte gebracht en staat in voor het verdere verloop van de procedure.</w:t>
      </w:r>
      <w:r>
        <w:rPr>
          <w:rFonts w:ascii="Verdana" w:hAnsi="Verdana"/>
          <w:sz w:val="20"/>
          <w:szCs w:val="20"/>
        </w:rPr>
        <w:t xml:space="preserve"> </w:t>
      </w:r>
      <w:r w:rsidRPr="00E5030F">
        <w:rPr>
          <w:rFonts w:ascii="Verdana" w:hAnsi="Verdana"/>
          <w:sz w:val="20"/>
          <w:szCs w:val="20"/>
        </w:rPr>
        <w:t>Bij afwezigheid van de leidinggevende of als deze zelf betrokken is, contacteert men de algemeen directeur.</w:t>
      </w:r>
    </w:p>
    <w:p w14:paraId="78B69B93" w14:textId="3D5DBC0A" w:rsidR="001810EE" w:rsidRPr="00E5030F" w:rsidRDefault="001810EE" w:rsidP="00F304C9">
      <w:pPr>
        <w:pStyle w:val="Kop3"/>
      </w:pPr>
      <w:r w:rsidRPr="00E5030F">
        <w:t>Stap 2</w:t>
      </w:r>
      <w:r>
        <w:t xml:space="preserve"> - V</w:t>
      </w:r>
      <w:r w:rsidRPr="00E5030F">
        <w:t>erwijdering van de werkvloer</w:t>
      </w:r>
    </w:p>
    <w:p w14:paraId="13474EED" w14:textId="7C0AA50F" w:rsidR="001810EE" w:rsidRPr="003072BA" w:rsidRDefault="001810EE" w:rsidP="00702CBC">
      <w:pPr>
        <w:pStyle w:val="Geenafstand"/>
        <w:spacing w:line="276" w:lineRule="auto"/>
        <w:rPr>
          <w:rFonts w:ascii="Verdana" w:hAnsi="Verdana"/>
          <w:sz w:val="20"/>
          <w:szCs w:val="20"/>
        </w:rPr>
      </w:pPr>
      <w:r w:rsidRPr="003072BA">
        <w:rPr>
          <w:rFonts w:ascii="Verdana" w:hAnsi="Verdana"/>
          <w:sz w:val="20"/>
          <w:szCs w:val="20"/>
        </w:rPr>
        <w:t>Naargelang de omstandigheden kan de leidinggevende het volgende doen</w:t>
      </w:r>
      <w:r w:rsidR="00702CBC">
        <w:rPr>
          <w:rFonts w:ascii="Verdana" w:hAnsi="Verdana"/>
          <w:sz w:val="20"/>
          <w:szCs w:val="20"/>
        </w:rPr>
        <w:t>:</w:t>
      </w:r>
    </w:p>
    <w:p w14:paraId="332F7B35" w14:textId="5A20847F" w:rsidR="001810EE" w:rsidRPr="003072BA" w:rsidRDefault="001810EE" w:rsidP="00702CBC">
      <w:pPr>
        <w:pStyle w:val="Lijstalinea"/>
        <w:numPr>
          <w:ilvl w:val="0"/>
          <w:numId w:val="32"/>
        </w:numPr>
        <w:spacing w:after="120" w:line="276" w:lineRule="auto"/>
        <w:rPr>
          <w:rFonts w:ascii="Verdana" w:hAnsi="Verdana"/>
          <w:sz w:val="20"/>
          <w:szCs w:val="20"/>
        </w:rPr>
      </w:pPr>
      <w:r w:rsidRPr="003072BA">
        <w:rPr>
          <w:rFonts w:ascii="Verdana" w:hAnsi="Verdana"/>
          <w:sz w:val="20"/>
          <w:szCs w:val="20"/>
        </w:rPr>
        <w:t xml:space="preserve">de betrokkene apart laten komen in een geschikte ruimte </w:t>
      </w:r>
    </w:p>
    <w:p w14:paraId="2C87EEDA" w14:textId="2C31A1B4" w:rsidR="001810EE" w:rsidRPr="003072BA" w:rsidRDefault="001810EE" w:rsidP="00702CBC">
      <w:pPr>
        <w:pStyle w:val="Lijstalinea"/>
        <w:numPr>
          <w:ilvl w:val="0"/>
          <w:numId w:val="32"/>
        </w:numPr>
        <w:spacing w:after="120" w:line="276" w:lineRule="auto"/>
        <w:rPr>
          <w:rFonts w:ascii="Verdana" w:hAnsi="Verdana"/>
          <w:sz w:val="20"/>
          <w:szCs w:val="20"/>
        </w:rPr>
      </w:pPr>
      <w:r w:rsidRPr="003072BA">
        <w:rPr>
          <w:rFonts w:ascii="Verdana" w:hAnsi="Verdana"/>
          <w:sz w:val="20"/>
          <w:szCs w:val="20"/>
        </w:rPr>
        <w:t>de betrokkene naar huis sturen</w:t>
      </w:r>
    </w:p>
    <w:p w14:paraId="4FC450FE" w14:textId="77777777" w:rsidR="003072BA" w:rsidRPr="003072BA" w:rsidRDefault="003072BA" w:rsidP="00702CBC">
      <w:pPr>
        <w:spacing w:after="120" w:line="276" w:lineRule="auto"/>
        <w:rPr>
          <w:rFonts w:ascii="Verdana" w:hAnsi="Verdana"/>
          <w:sz w:val="20"/>
          <w:szCs w:val="20"/>
        </w:rPr>
      </w:pPr>
      <w:r w:rsidRPr="003072BA">
        <w:rPr>
          <w:rFonts w:ascii="Verdana" w:hAnsi="Verdana"/>
          <w:sz w:val="20"/>
          <w:szCs w:val="20"/>
        </w:rPr>
        <w:t xml:space="preserve">Steeds wordt de algemeen directeur of het diensthoofd interne zaken in kennis gesteld die zich direct vergewist van het feit dat het betrokken personeelslid niet kan functioneren in de uitoefening van zijn taken. </w:t>
      </w:r>
    </w:p>
    <w:p w14:paraId="0715527B" w14:textId="2CA102F6" w:rsidR="001810EE" w:rsidRDefault="001810EE" w:rsidP="00702CBC">
      <w:pPr>
        <w:spacing w:after="120" w:line="276" w:lineRule="auto"/>
        <w:rPr>
          <w:rFonts w:ascii="Verdana" w:hAnsi="Verdana"/>
          <w:sz w:val="20"/>
          <w:szCs w:val="20"/>
        </w:rPr>
      </w:pPr>
      <w:r>
        <w:rPr>
          <w:rFonts w:ascii="Verdana" w:hAnsi="Verdana"/>
          <w:sz w:val="20"/>
          <w:szCs w:val="20"/>
        </w:rPr>
        <w:t>Bij werkverwijdering krijgt de betrokken medewerker de gelegenheid om telefonisch te voorzien in vervoer.</w:t>
      </w:r>
      <w:r w:rsidR="003072BA">
        <w:rPr>
          <w:rFonts w:ascii="Verdana" w:hAnsi="Verdana"/>
          <w:sz w:val="20"/>
          <w:szCs w:val="20"/>
        </w:rPr>
        <w:t xml:space="preserve"> Als hij niet in staat is om in vervoer te voorzien, dan regelt het bestuur het vervoer (taxi of dienstvoertuig met chauffeur).</w:t>
      </w:r>
      <w:r w:rsidR="001972E6">
        <w:rPr>
          <w:rFonts w:ascii="Verdana" w:hAnsi="Verdana"/>
          <w:sz w:val="20"/>
          <w:szCs w:val="20"/>
        </w:rPr>
        <w:t xml:space="preserve"> De kosten van dit vervoer kan het bestuur aanrekenen aan de medewerker.</w:t>
      </w:r>
    </w:p>
    <w:p w14:paraId="15EC5154" w14:textId="3E8BD410" w:rsidR="003072BA" w:rsidRDefault="003072BA" w:rsidP="00702CBC">
      <w:pPr>
        <w:spacing w:after="120" w:line="276" w:lineRule="auto"/>
        <w:rPr>
          <w:rFonts w:ascii="Verdana" w:hAnsi="Verdana"/>
          <w:sz w:val="20"/>
          <w:szCs w:val="20"/>
        </w:rPr>
      </w:pPr>
      <w:r>
        <w:rPr>
          <w:rFonts w:ascii="Verdana" w:hAnsi="Verdana"/>
          <w:sz w:val="20"/>
          <w:szCs w:val="20"/>
        </w:rPr>
        <w:t>Als betrokkene zich agressief gedraagt en een gevaar oplevert voor zichzelf of zijn omgeving wordt de politie ingeschakeld. In geval van vermoeden van ernstige intoxicatie of gebruik van drugs/medicatie moet een arts geraadpleegd worden.</w:t>
      </w:r>
    </w:p>
    <w:p w14:paraId="368AAEEF" w14:textId="52BE556A" w:rsidR="003072BA" w:rsidRDefault="003072BA" w:rsidP="00702CBC">
      <w:pPr>
        <w:spacing w:after="120" w:line="276" w:lineRule="auto"/>
        <w:rPr>
          <w:rFonts w:ascii="Verdana" w:hAnsi="Verdana"/>
          <w:sz w:val="20"/>
          <w:szCs w:val="20"/>
        </w:rPr>
      </w:pPr>
      <w:r>
        <w:rPr>
          <w:rFonts w:ascii="Verdana" w:hAnsi="Verdana"/>
          <w:sz w:val="20"/>
          <w:szCs w:val="20"/>
        </w:rPr>
        <w:t>In het belang van de veiligheid van het personeelslid of van derden moet er heel kordaat opgetreden worden en mogen er in geen geval risico’s genomen worden. De medewerker wordt gedwongen om elke activiteit onmiddellijk stop te zetten.</w:t>
      </w:r>
    </w:p>
    <w:p w14:paraId="1C7E2EE2" w14:textId="44184DDC" w:rsidR="00642024" w:rsidRPr="00E5030F" w:rsidRDefault="00642024" w:rsidP="00F304C9">
      <w:pPr>
        <w:pStyle w:val="Kop3"/>
      </w:pPr>
      <w:r w:rsidRPr="00E5030F">
        <w:lastRenderedPageBreak/>
        <w:t>Stap 3</w:t>
      </w:r>
      <w:r w:rsidR="00D97225">
        <w:t xml:space="preserve"> - </w:t>
      </w:r>
      <w:r w:rsidR="00A1183E">
        <w:t>F</w:t>
      </w:r>
      <w:r w:rsidRPr="00E5030F">
        <w:t>unctioneringsgesprek</w:t>
      </w:r>
    </w:p>
    <w:p w14:paraId="423095AC" w14:textId="4067FB9E" w:rsidR="00642024" w:rsidRPr="00E5030F" w:rsidRDefault="001972E6" w:rsidP="00702CBC">
      <w:pPr>
        <w:spacing w:after="120" w:line="276" w:lineRule="auto"/>
        <w:rPr>
          <w:rFonts w:ascii="Verdana" w:hAnsi="Verdana"/>
          <w:sz w:val="20"/>
          <w:szCs w:val="20"/>
        </w:rPr>
      </w:pPr>
      <w:r>
        <w:rPr>
          <w:rFonts w:ascii="Verdana" w:hAnsi="Verdana"/>
          <w:sz w:val="20"/>
          <w:szCs w:val="20"/>
        </w:rPr>
        <w:t xml:space="preserve">Bij werkhervatting voert de </w:t>
      </w:r>
      <w:r w:rsidR="00642024" w:rsidRPr="00E5030F">
        <w:rPr>
          <w:rFonts w:ascii="Verdana" w:hAnsi="Verdana"/>
          <w:sz w:val="20"/>
          <w:szCs w:val="20"/>
        </w:rPr>
        <w:t xml:space="preserve">leidinggevende </w:t>
      </w:r>
      <w:r>
        <w:rPr>
          <w:rFonts w:ascii="Verdana" w:hAnsi="Verdana"/>
          <w:sz w:val="20"/>
          <w:szCs w:val="20"/>
        </w:rPr>
        <w:t xml:space="preserve">zo snel mogelijk </w:t>
      </w:r>
      <w:r w:rsidR="00642024" w:rsidRPr="00E5030F">
        <w:rPr>
          <w:rFonts w:ascii="Verdana" w:hAnsi="Verdana"/>
          <w:sz w:val="20"/>
          <w:szCs w:val="20"/>
        </w:rPr>
        <w:t>een functioneringsgesprek met de werknemer</w:t>
      </w:r>
      <w:r>
        <w:rPr>
          <w:rFonts w:ascii="Verdana" w:hAnsi="Verdana"/>
          <w:sz w:val="20"/>
          <w:szCs w:val="20"/>
        </w:rPr>
        <w:t xml:space="preserve"> over de weerslag van het incident en het functioneren op de werksituatie</w:t>
      </w:r>
      <w:r w:rsidR="00642024" w:rsidRPr="00E5030F">
        <w:rPr>
          <w:rFonts w:ascii="Verdana" w:hAnsi="Verdana"/>
          <w:sz w:val="20"/>
          <w:szCs w:val="20"/>
        </w:rPr>
        <w:t xml:space="preserve">. </w:t>
      </w:r>
      <w:r>
        <w:rPr>
          <w:rFonts w:ascii="Verdana" w:hAnsi="Verdana"/>
          <w:sz w:val="20"/>
          <w:szCs w:val="20"/>
        </w:rPr>
        <w:t>Er wordt een functioneringsverslag opgesteld als aanknopingspunt, voor het geval het probleem zich later opnieuw zou voordoen.</w:t>
      </w:r>
    </w:p>
    <w:p w14:paraId="57A68AD9" w14:textId="2D08E06A" w:rsidR="00642024" w:rsidRPr="00E5030F" w:rsidRDefault="00642024" w:rsidP="00F304C9">
      <w:pPr>
        <w:pStyle w:val="Kop3"/>
      </w:pPr>
      <w:r w:rsidRPr="00E5030F">
        <w:t>Stap 4</w:t>
      </w:r>
      <w:r w:rsidR="00D97225">
        <w:t xml:space="preserve"> - </w:t>
      </w:r>
      <w:r w:rsidR="00A1183E">
        <w:t>E</w:t>
      </w:r>
      <w:r w:rsidRPr="00E5030F">
        <w:t>enmalig feit of herhaling?</w:t>
      </w:r>
    </w:p>
    <w:p w14:paraId="72D5512B" w14:textId="753D376B" w:rsidR="00642024" w:rsidRPr="00996DD1" w:rsidRDefault="00642024" w:rsidP="00FD33CE">
      <w:pPr>
        <w:pStyle w:val="Geenafstand"/>
        <w:rPr>
          <w:rFonts w:ascii="Verdana" w:hAnsi="Verdana"/>
          <w:sz w:val="20"/>
          <w:szCs w:val="20"/>
        </w:rPr>
      </w:pPr>
      <w:r w:rsidRPr="00996DD1">
        <w:rPr>
          <w:rFonts w:ascii="Verdana" w:hAnsi="Verdana"/>
          <w:sz w:val="20"/>
          <w:szCs w:val="20"/>
        </w:rPr>
        <w:t>De werkonbekwaamheid ten gevolge van acuut alcoholmisbruik</w:t>
      </w:r>
      <w:r w:rsidR="00CC18FA" w:rsidRPr="00996DD1">
        <w:rPr>
          <w:rFonts w:ascii="Verdana" w:hAnsi="Verdana"/>
          <w:sz w:val="20"/>
          <w:szCs w:val="20"/>
        </w:rPr>
        <w:t>:</w:t>
      </w:r>
    </w:p>
    <w:p w14:paraId="7C97E603" w14:textId="25C03EB2" w:rsidR="00642024" w:rsidRPr="00996DD1" w:rsidRDefault="00D97225" w:rsidP="00702CBC">
      <w:pPr>
        <w:pStyle w:val="Geenafstand"/>
        <w:numPr>
          <w:ilvl w:val="0"/>
          <w:numId w:val="33"/>
        </w:numPr>
        <w:spacing w:line="276" w:lineRule="auto"/>
        <w:ind w:left="357" w:hanging="357"/>
        <w:rPr>
          <w:rFonts w:ascii="Verdana" w:hAnsi="Verdana"/>
          <w:sz w:val="20"/>
          <w:szCs w:val="20"/>
        </w:rPr>
      </w:pPr>
      <w:r w:rsidRPr="00996DD1">
        <w:rPr>
          <w:rFonts w:ascii="Verdana" w:hAnsi="Verdana"/>
          <w:sz w:val="20"/>
          <w:szCs w:val="20"/>
        </w:rPr>
        <w:t xml:space="preserve">is </w:t>
      </w:r>
      <w:r w:rsidR="00642024" w:rsidRPr="00996DD1">
        <w:rPr>
          <w:rFonts w:ascii="Verdana" w:hAnsi="Verdana"/>
          <w:sz w:val="20"/>
          <w:szCs w:val="20"/>
        </w:rPr>
        <w:t xml:space="preserve">eenmalig? </w:t>
      </w:r>
      <w:r w:rsidR="00BC3FA7" w:rsidRPr="00996DD1">
        <w:rPr>
          <w:rFonts w:ascii="Verdana" w:hAnsi="Verdana"/>
          <w:sz w:val="20"/>
          <w:szCs w:val="20"/>
        </w:rPr>
        <w:t xml:space="preserve">Dan regulariseert de </w:t>
      </w:r>
      <w:r w:rsidR="00642024" w:rsidRPr="00996DD1">
        <w:rPr>
          <w:rFonts w:ascii="Verdana" w:hAnsi="Verdana"/>
          <w:sz w:val="20"/>
          <w:szCs w:val="20"/>
        </w:rPr>
        <w:t>werknemer zijn afwezigheid. Hij neemt die dag vakantie.</w:t>
      </w:r>
    </w:p>
    <w:p w14:paraId="016BDCFF" w14:textId="0E2173C1" w:rsidR="00642024" w:rsidRDefault="00CC18FA" w:rsidP="00702CBC">
      <w:pPr>
        <w:pStyle w:val="Geenafstand"/>
        <w:numPr>
          <w:ilvl w:val="0"/>
          <w:numId w:val="33"/>
        </w:numPr>
        <w:spacing w:line="276" w:lineRule="auto"/>
        <w:ind w:left="357" w:hanging="357"/>
        <w:rPr>
          <w:rFonts w:ascii="Verdana" w:hAnsi="Verdana"/>
          <w:sz w:val="20"/>
          <w:szCs w:val="20"/>
        </w:rPr>
      </w:pPr>
      <w:r w:rsidRPr="00996DD1">
        <w:rPr>
          <w:rFonts w:ascii="Verdana" w:hAnsi="Verdana"/>
          <w:sz w:val="20"/>
          <w:szCs w:val="20"/>
        </w:rPr>
        <w:t>heeft</w:t>
      </w:r>
      <w:r w:rsidR="00642024" w:rsidRPr="00996DD1">
        <w:rPr>
          <w:rFonts w:ascii="Verdana" w:hAnsi="Verdana"/>
          <w:sz w:val="20"/>
          <w:szCs w:val="20"/>
        </w:rPr>
        <w:t xml:space="preserve"> zich de voorbije 6 maanden nog voorgedaan? </w:t>
      </w:r>
      <w:r w:rsidR="005D003A" w:rsidRPr="005D003A">
        <w:rPr>
          <w:rFonts w:ascii="Verdana" w:hAnsi="Verdana"/>
          <w:sz w:val="20"/>
          <w:szCs w:val="20"/>
        </w:rPr>
        <w:t xml:space="preserve">De werknemer neemt die dag vakantie en de leidinggevende volgt </w:t>
      </w:r>
      <w:r w:rsidR="00642024" w:rsidRPr="00996DD1">
        <w:rPr>
          <w:rFonts w:ascii="Verdana" w:hAnsi="Verdana"/>
          <w:sz w:val="20"/>
          <w:szCs w:val="20"/>
        </w:rPr>
        <w:t>verder de procedure ‘chronisch misbruik’.</w:t>
      </w:r>
    </w:p>
    <w:p w14:paraId="0DFDD112" w14:textId="77777777" w:rsidR="00FD33CE" w:rsidRPr="00996DD1" w:rsidRDefault="00FD33CE" w:rsidP="00FD33CE">
      <w:pPr>
        <w:pStyle w:val="Geenafstand"/>
        <w:rPr>
          <w:rFonts w:ascii="Verdana" w:hAnsi="Verdana"/>
          <w:sz w:val="20"/>
          <w:szCs w:val="20"/>
        </w:rPr>
      </w:pPr>
    </w:p>
    <w:p w14:paraId="0126C312" w14:textId="5AA9033B" w:rsidR="00642024" w:rsidRPr="001E22B6" w:rsidRDefault="00F304C9" w:rsidP="00702CBC">
      <w:pPr>
        <w:pStyle w:val="Kop1"/>
      </w:pPr>
      <w:r w:rsidRPr="001E22B6">
        <w:t>PROCEDURE BIJ WERKONBEKWAAMHEID INGEVOLGE CHRONISCH MISBRUIK</w:t>
      </w:r>
    </w:p>
    <w:p w14:paraId="52BF5ACD" w14:textId="6BE93F1A" w:rsidR="00C0133B" w:rsidRDefault="00642024" w:rsidP="008E194C">
      <w:pPr>
        <w:pStyle w:val="Kop2"/>
      </w:pPr>
      <w:r w:rsidRPr="00E5030F">
        <w:t>Art</w:t>
      </w:r>
      <w:r w:rsidR="00CC18FA">
        <w:t>.</w:t>
      </w:r>
      <w:r w:rsidRPr="00E5030F">
        <w:t xml:space="preserve"> </w:t>
      </w:r>
      <w:r w:rsidR="00C0133B">
        <w:t>8</w:t>
      </w:r>
      <w:r w:rsidR="00CC18FA">
        <w:t>.</w:t>
      </w:r>
      <w:r w:rsidRPr="00E5030F">
        <w:t xml:space="preserve"> </w:t>
      </w:r>
      <w:r w:rsidR="00C0133B">
        <w:t>– Begrip</w:t>
      </w:r>
    </w:p>
    <w:p w14:paraId="57146B24" w14:textId="698BA64F" w:rsidR="00C0133B" w:rsidRPr="009718A3" w:rsidRDefault="00C0133B" w:rsidP="00702CBC">
      <w:pPr>
        <w:spacing w:after="120" w:line="276" w:lineRule="auto"/>
        <w:rPr>
          <w:rFonts w:ascii="Verdana" w:hAnsi="Verdana"/>
          <w:sz w:val="20"/>
          <w:szCs w:val="20"/>
        </w:rPr>
      </w:pPr>
      <w:r w:rsidRPr="009718A3">
        <w:rPr>
          <w:rFonts w:ascii="Verdana" w:hAnsi="Verdana"/>
          <w:sz w:val="20"/>
          <w:szCs w:val="20"/>
        </w:rPr>
        <w:t>Wanneer een personeelslid herhaaldelijk (niet één keer, maar gedurende een bepaalde tijd) minder goed of slecht functioneert als gevolg van een (vermoed) alcohol-, medicatie- of drugprobleem is er sprake van een chronisch probleem.</w:t>
      </w:r>
    </w:p>
    <w:p w14:paraId="2D781C49" w14:textId="3AD41EC7" w:rsidR="00C0133B" w:rsidRDefault="00C0133B" w:rsidP="00702CBC">
      <w:pPr>
        <w:spacing w:after="0" w:line="276" w:lineRule="auto"/>
        <w:rPr>
          <w:rFonts w:ascii="Verdana" w:hAnsi="Verdana"/>
          <w:sz w:val="20"/>
          <w:szCs w:val="20"/>
        </w:rPr>
      </w:pPr>
      <w:r w:rsidRPr="009718A3">
        <w:rPr>
          <w:rFonts w:ascii="Verdana" w:hAnsi="Verdana"/>
          <w:sz w:val="20"/>
          <w:szCs w:val="20"/>
        </w:rPr>
        <w:t xml:space="preserve">Typisch voor personen met een chronisch probleem </w:t>
      </w:r>
      <w:r w:rsidR="00996DD1" w:rsidRPr="009718A3">
        <w:rPr>
          <w:rFonts w:ascii="Verdana" w:hAnsi="Verdana"/>
          <w:sz w:val="20"/>
          <w:szCs w:val="20"/>
        </w:rPr>
        <w:t>is</w:t>
      </w:r>
      <w:r w:rsidRPr="009718A3">
        <w:rPr>
          <w:rFonts w:ascii="Verdana" w:hAnsi="Verdana"/>
          <w:sz w:val="20"/>
          <w:szCs w:val="20"/>
        </w:rPr>
        <w:t xml:space="preserve"> d</w:t>
      </w:r>
      <w:r w:rsidR="00996DD1" w:rsidRPr="009718A3">
        <w:rPr>
          <w:rFonts w:ascii="Verdana" w:hAnsi="Verdana"/>
          <w:sz w:val="20"/>
          <w:szCs w:val="20"/>
        </w:rPr>
        <w:t>a</w:t>
      </w:r>
      <w:r w:rsidRPr="009718A3">
        <w:rPr>
          <w:rFonts w:ascii="Verdana" w:hAnsi="Verdana"/>
          <w:sz w:val="20"/>
          <w:szCs w:val="20"/>
        </w:rPr>
        <w:t>t ze r</w:t>
      </w:r>
      <w:r w:rsidR="00996DD1" w:rsidRPr="009718A3">
        <w:rPr>
          <w:rFonts w:ascii="Verdana" w:hAnsi="Verdana"/>
          <w:sz w:val="20"/>
          <w:szCs w:val="20"/>
        </w:rPr>
        <w:t>ee</w:t>
      </w:r>
      <w:r w:rsidRPr="009718A3">
        <w:rPr>
          <w:rFonts w:ascii="Verdana" w:hAnsi="Verdana"/>
          <w:sz w:val="20"/>
          <w:szCs w:val="20"/>
        </w:rPr>
        <w:t>ds min of meer van alcohol of drugs afhankelijk zijn, zowel fysisch als psychisch. Op het werk uit zich dat door geregeld te laat komen, veelvuldig afwezig zijn en foutieve beslissingen nemen. De arbeidsprestaties verminderen, de kwaliteit van het werk loopt terug, sociale contacten worden verstoord en ze hebben vaker een arbeidsongeval.</w:t>
      </w:r>
      <w:r w:rsidR="00702CBC">
        <w:rPr>
          <w:rFonts w:ascii="Verdana" w:hAnsi="Verdana"/>
          <w:sz w:val="20"/>
          <w:szCs w:val="20"/>
        </w:rPr>
        <w:br/>
      </w:r>
    </w:p>
    <w:p w14:paraId="47163F1D" w14:textId="5FDC8A1C" w:rsidR="00642024" w:rsidRPr="00E5030F" w:rsidRDefault="00BB4EDB" w:rsidP="008E194C">
      <w:pPr>
        <w:pStyle w:val="Kop2"/>
      </w:pPr>
      <w:r>
        <w:t xml:space="preserve">Art. 9. </w:t>
      </w:r>
      <w:r w:rsidR="00642024" w:rsidRPr="00E5030F">
        <w:t>– Stappenplan chronisch misbruik van alcohol, medicatie of drugs</w:t>
      </w:r>
    </w:p>
    <w:p w14:paraId="3B06096B" w14:textId="3C7F316D" w:rsidR="00642024" w:rsidRPr="00E5030F" w:rsidRDefault="00642024" w:rsidP="00F304C9">
      <w:pPr>
        <w:pStyle w:val="Kop3"/>
      </w:pPr>
      <w:r w:rsidRPr="00E5030F">
        <w:t>Stap 1</w:t>
      </w:r>
      <w:r w:rsidR="000329B2">
        <w:t xml:space="preserve"> - </w:t>
      </w:r>
      <w:r w:rsidR="00CC18FA">
        <w:t>V</w:t>
      </w:r>
      <w:r w:rsidRPr="00E5030F">
        <w:t>aststellingen</w:t>
      </w:r>
    </w:p>
    <w:p w14:paraId="40359291" w14:textId="50322BC3" w:rsidR="00642024" w:rsidRPr="009718A3" w:rsidRDefault="00642024" w:rsidP="00702CBC">
      <w:pPr>
        <w:pStyle w:val="Geenafstand"/>
        <w:spacing w:line="276" w:lineRule="auto"/>
        <w:rPr>
          <w:rFonts w:ascii="Verdana" w:hAnsi="Verdana"/>
          <w:sz w:val="20"/>
          <w:szCs w:val="20"/>
        </w:rPr>
      </w:pPr>
      <w:r w:rsidRPr="009718A3">
        <w:rPr>
          <w:rFonts w:ascii="Verdana" w:hAnsi="Verdana"/>
          <w:sz w:val="20"/>
          <w:szCs w:val="20"/>
        </w:rPr>
        <w:t>De leidinggevende stelt vast</w:t>
      </w:r>
    </w:p>
    <w:p w14:paraId="6244A21C" w14:textId="33BD83AD" w:rsidR="00642024" w:rsidRPr="009718A3" w:rsidRDefault="00642024" w:rsidP="00702CBC">
      <w:pPr>
        <w:pStyle w:val="Geenafstand"/>
        <w:numPr>
          <w:ilvl w:val="0"/>
          <w:numId w:val="34"/>
        </w:numPr>
        <w:spacing w:line="276" w:lineRule="auto"/>
        <w:rPr>
          <w:rFonts w:ascii="Verdana" w:hAnsi="Verdana"/>
          <w:sz w:val="20"/>
          <w:szCs w:val="20"/>
        </w:rPr>
      </w:pPr>
      <w:r w:rsidRPr="009718A3">
        <w:rPr>
          <w:rFonts w:ascii="Verdana" w:hAnsi="Verdana"/>
          <w:sz w:val="20"/>
          <w:szCs w:val="20"/>
        </w:rPr>
        <w:t xml:space="preserve">een chronisch functioneringsprobleem t.g.v. het misbruik </w:t>
      </w:r>
    </w:p>
    <w:p w14:paraId="2C6C5145" w14:textId="76633B92" w:rsidR="00642024" w:rsidRPr="009718A3" w:rsidRDefault="00642024" w:rsidP="00702CBC">
      <w:pPr>
        <w:pStyle w:val="Geenafstand"/>
        <w:numPr>
          <w:ilvl w:val="0"/>
          <w:numId w:val="34"/>
        </w:numPr>
        <w:spacing w:after="120" w:line="276" w:lineRule="auto"/>
        <w:ind w:left="357" w:hanging="357"/>
        <w:rPr>
          <w:rFonts w:ascii="Verdana" w:hAnsi="Verdana"/>
          <w:sz w:val="20"/>
          <w:szCs w:val="20"/>
        </w:rPr>
      </w:pPr>
      <w:r w:rsidRPr="009718A3">
        <w:rPr>
          <w:rFonts w:ascii="Verdana" w:hAnsi="Verdana"/>
          <w:sz w:val="20"/>
          <w:szCs w:val="20"/>
        </w:rPr>
        <w:t xml:space="preserve">ofwel voor de 2de maal binnen de 6 maand een acuut functioneringsprobleem </w:t>
      </w:r>
    </w:p>
    <w:p w14:paraId="52767DFC" w14:textId="5A9A9B91" w:rsidR="00642024" w:rsidRPr="00E5030F" w:rsidRDefault="00642024" w:rsidP="00F304C9">
      <w:pPr>
        <w:pStyle w:val="Kop3"/>
      </w:pPr>
      <w:r w:rsidRPr="00E5030F">
        <w:t>Stap 2</w:t>
      </w:r>
      <w:r w:rsidR="00D6117C">
        <w:t xml:space="preserve"> - </w:t>
      </w:r>
      <w:r w:rsidR="00CC18FA">
        <w:t>C</w:t>
      </w:r>
      <w:r w:rsidRPr="00E5030F">
        <w:t>onfrontatie</w:t>
      </w:r>
    </w:p>
    <w:p w14:paraId="7E769A9B" w14:textId="5A8E846D" w:rsidR="00642024" w:rsidRPr="00E5030F" w:rsidRDefault="00D6117C" w:rsidP="00702CBC">
      <w:pPr>
        <w:spacing w:after="120" w:line="276" w:lineRule="auto"/>
        <w:rPr>
          <w:rFonts w:ascii="Verdana" w:hAnsi="Verdana"/>
          <w:sz w:val="20"/>
          <w:szCs w:val="20"/>
        </w:rPr>
      </w:pPr>
      <w:r>
        <w:rPr>
          <w:rFonts w:ascii="Verdana" w:hAnsi="Verdana"/>
          <w:sz w:val="20"/>
          <w:szCs w:val="20"/>
        </w:rPr>
        <w:t>In een individueel en vertrouwelijk gesprek confronteert d</w:t>
      </w:r>
      <w:r w:rsidR="00642024" w:rsidRPr="00E5030F">
        <w:rPr>
          <w:rFonts w:ascii="Verdana" w:hAnsi="Verdana"/>
          <w:sz w:val="20"/>
          <w:szCs w:val="20"/>
        </w:rPr>
        <w:t xml:space="preserve">e leidinggevende de werknemer met </w:t>
      </w:r>
      <w:r>
        <w:rPr>
          <w:rFonts w:ascii="Verdana" w:hAnsi="Verdana"/>
          <w:sz w:val="20"/>
          <w:szCs w:val="20"/>
        </w:rPr>
        <w:t>het probleem van zijn disfunctioneren. Aan de hand van heel concrete feiten, met voorbeelden van werkprestaties en incidenten.</w:t>
      </w:r>
      <w:r w:rsidR="00642024" w:rsidRPr="00E5030F">
        <w:rPr>
          <w:rFonts w:ascii="Verdana" w:hAnsi="Verdana"/>
          <w:sz w:val="20"/>
          <w:szCs w:val="20"/>
        </w:rPr>
        <w:t xml:space="preserve"> </w:t>
      </w:r>
      <w:r>
        <w:rPr>
          <w:rFonts w:ascii="Verdana" w:hAnsi="Verdana"/>
          <w:sz w:val="20"/>
          <w:szCs w:val="20"/>
        </w:rPr>
        <w:t>Er wordt nagegaan of er een drank-, drug of problematisch medicatiegebruik aan de grondslag ligt.</w:t>
      </w:r>
    </w:p>
    <w:p w14:paraId="160D2E11" w14:textId="29F2B778" w:rsidR="00642024" w:rsidRPr="00E5030F" w:rsidRDefault="00642024" w:rsidP="00F304C9">
      <w:pPr>
        <w:pStyle w:val="Kop3"/>
      </w:pPr>
      <w:r w:rsidRPr="00E5030F">
        <w:t>Stap 3</w:t>
      </w:r>
      <w:r w:rsidR="00D6117C">
        <w:t xml:space="preserve"> - </w:t>
      </w:r>
      <w:r w:rsidR="00CC18FA">
        <w:t>I</w:t>
      </w:r>
      <w:r w:rsidRPr="00E5030F">
        <w:t>ntensieve opvolging</w:t>
      </w:r>
    </w:p>
    <w:p w14:paraId="0F4205E3" w14:textId="1BB5111B" w:rsidR="00642024" w:rsidRPr="0027591F" w:rsidRDefault="00642024" w:rsidP="00702CBC">
      <w:pPr>
        <w:pStyle w:val="Geenafstand"/>
        <w:spacing w:line="276" w:lineRule="auto"/>
        <w:rPr>
          <w:rFonts w:ascii="Verdana" w:hAnsi="Verdana"/>
          <w:sz w:val="20"/>
          <w:szCs w:val="20"/>
        </w:rPr>
      </w:pPr>
      <w:r w:rsidRPr="0027591F">
        <w:rPr>
          <w:rFonts w:ascii="Verdana" w:hAnsi="Verdana"/>
          <w:sz w:val="20"/>
          <w:szCs w:val="20"/>
        </w:rPr>
        <w:t>De leidinggevende</w:t>
      </w:r>
    </w:p>
    <w:p w14:paraId="72E89899" w14:textId="4302B0A6" w:rsidR="00642024" w:rsidRPr="0027591F" w:rsidRDefault="00642024" w:rsidP="00702CBC">
      <w:pPr>
        <w:pStyle w:val="Geenafstand"/>
        <w:numPr>
          <w:ilvl w:val="0"/>
          <w:numId w:val="35"/>
        </w:numPr>
        <w:spacing w:line="276" w:lineRule="auto"/>
        <w:rPr>
          <w:rFonts w:ascii="Verdana" w:hAnsi="Verdana"/>
          <w:sz w:val="20"/>
          <w:szCs w:val="20"/>
        </w:rPr>
      </w:pPr>
      <w:r w:rsidRPr="0027591F">
        <w:rPr>
          <w:rFonts w:ascii="Verdana" w:hAnsi="Verdana"/>
          <w:sz w:val="20"/>
          <w:szCs w:val="20"/>
        </w:rPr>
        <w:t xml:space="preserve">stelt de werknemer voor de keuze: verbetering </w:t>
      </w:r>
      <w:r w:rsidR="00BC3FA7" w:rsidRPr="0027591F">
        <w:rPr>
          <w:rFonts w:ascii="Verdana" w:hAnsi="Verdana"/>
          <w:sz w:val="20"/>
          <w:szCs w:val="20"/>
        </w:rPr>
        <w:t xml:space="preserve">in </w:t>
      </w:r>
      <w:r w:rsidRPr="0027591F">
        <w:rPr>
          <w:rFonts w:ascii="Verdana" w:hAnsi="Verdana"/>
          <w:sz w:val="20"/>
          <w:szCs w:val="20"/>
        </w:rPr>
        <w:t>functioneren of</w:t>
      </w:r>
      <w:r w:rsidR="009718A3">
        <w:rPr>
          <w:rFonts w:ascii="Verdana" w:hAnsi="Verdana"/>
          <w:sz w:val="20"/>
          <w:szCs w:val="20"/>
        </w:rPr>
        <w:t>wel niets verhelpen aan het disfunctioneren en e</w:t>
      </w:r>
      <w:r w:rsidR="00D6117C" w:rsidRPr="0027591F">
        <w:rPr>
          <w:rFonts w:ascii="Verdana" w:hAnsi="Verdana"/>
          <w:sz w:val="20"/>
          <w:szCs w:val="20"/>
        </w:rPr>
        <w:t>en disciplinaire maatregel</w:t>
      </w:r>
      <w:r w:rsidR="009718A3">
        <w:rPr>
          <w:rFonts w:ascii="Verdana" w:hAnsi="Verdana"/>
          <w:sz w:val="20"/>
          <w:szCs w:val="20"/>
        </w:rPr>
        <w:t xml:space="preserve"> ondergaan</w:t>
      </w:r>
      <w:r w:rsidR="0027591F">
        <w:rPr>
          <w:rFonts w:ascii="Verdana" w:hAnsi="Verdana"/>
          <w:sz w:val="20"/>
          <w:szCs w:val="20"/>
        </w:rPr>
        <w:t xml:space="preserve">. </w:t>
      </w:r>
      <w:r w:rsidR="009718A3">
        <w:rPr>
          <w:rFonts w:ascii="Verdana" w:hAnsi="Verdana"/>
          <w:sz w:val="20"/>
          <w:szCs w:val="20"/>
        </w:rPr>
        <w:t>A</w:t>
      </w:r>
      <w:r w:rsidR="0027591F">
        <w:rPr>
          <w:rFonts w:ascii="Verdana" w:hAnsi="Verdana"/>
          <w:sz w:val="20"/>
          <w:szCs w:val="20"/>
        </w:rPr>
        <w:t>fspraken worden schriftelijk vastgelegd.</w:t>
      </w:r>
    </w:p>
    <w:p w14:paraId="60331C31" w14:textId="66F8B1B6" w:rsidR="00642024" w:rsidRPr="0027591F" w:rsidRDefault="00642024" w:rsidP="00702CBC">
      <w:pPr>
        <w:pStyle w:val="Geenafstand"/>
        <w:numPr>
          <w:ilvl w:val="0"/>
          <w:numId w:val="35"/>
        </w:numPr>
        <w:spacing w:line="276" w:lineRule="auto"/>
        <w:rPr>
          <w:rFonts w:ascii="Verdana" w:hAnsi="Verdana"/>
          <w:sz w:val="20"/>
          <w:szCs w:val="20"/>
        </w:rPr>
      </w:pPr>
      <w:r w:rsidRPr="0027591F">
        <w:rPr>
          <w:rFonts w:ascii="Verdana" w:hAnsi="Verdana"/>
          <w:sz w:val="20"/>
          <w:szCs w:val="20"/>
        </w:rPr>
        <w:t>plant onmiddellijk een functioneringsgesprek in en spreekt een termijn van intensieve opvolging af</w:t>
      </w:r>
    </w:p>
    <w:p w14:paraId="23CD7252" w14:textId="7293818D" w:rsidR="00642024" w:rsidRPr="0027591F" w:rsidRDefault="00642024" w:rsidP="00702CBC">
      <w:pPr>
        <w:pStyle w:val="Geenafstand"/>
        <w:numPr>
          <w:ilvl w:val="0"/>
          <w:numId w:val="35"/>
        </w:numPr>
        <w:spacing w:line="276" w:lineRule="auto"/>
        <w:rPr>
          <w:rFonts w:ascii="Verdana" w:hAnsi="Verdana"/>
          <w:sz w:val="20"/>
          <w:szCs w:val="20"/>
        </w:rPr>
      </w:pPr>
      <w:r w:rsidRPr="0027591F">
        <w:rPr>
          <w:rFonts w:ascii="Verdana" w:hAnsi="Verdana"/>
          <w:sz w:val="20"/>
          <w:szCs w:val="20"/>
        </w:rPr>
        <w:t xml:space="preserve">volgt betrokkene van dichtbij op </w:t>
      </w:r>
    </w:p>
    <w:p w14:paraId="1BA78A8F" w14:textId="22C6E9BA" w:rsidR="00642024" w:rsidRPr="0027591F" w:rsidRDefault="00642024" w:rsidP="00702CBC">
      <w:pPr>
        <w:pStyle w:val="Geenafstand"/>
        <w:numPr>
          <w:ilvl w:val="0"/>
          <w:numId w:val="35"/>
        </w:numPr>
        <w:spacing w:line="276" w:lineRule="auto"/>
        <w:ind w:left="357" w:hanging="357"/>
        <w:rPr>
          <w:rFonts w:ascii="Verdana" w:hAnsi="Verdana"/>
          <w:sz w:val="20"/>
          <w:szCs w:val="20"/>
        </w:rPr>
      </w:pPr>
      <w:r w:rsidRPr="0027591F">
        <w:rPr>
          <w:rFonts w:ascii="Verdana" w:hAnsi="Verdana"/>
          <w:sz w:val="20"/>
          <w:szCs w:val="20"/>
        </w:rPr>
        <w:lastRenderedPageBreak/>
        <w:t xml:space="preserve">adviseert contact op te nemen met de arbeidsgeneesheer en/of hulpverlener </w:t>
      </w:r>
    </w:p>
    <w:p w14:paraId="37B4A5DA" w14:textId="05426A59" w:rsidR="00D6117C" w:rsidRPr="0027591F" w:rsidRDefault="00D6117C" w:rsidP="00702CBC">
      <w:pPr>
        <w:pStyle w:val="Geenafstand"/>
        <w:numPr>
          <w:ilvl w:val="0"/>
          <w:numId w:val="35"/>
        </w:numPr>
        <w:spacing w:after="120" w:line="276" w:lineRule="auto"/>
        <w:ind w:left="357" w:hanging="357"/>
        <w:rPr>
          <w:rFonts w:ascii="Verdana" w:hAnsi="Verdana"/>
          <w:sz w:val="20"/>
          <w:szCs w:val="20"/>
        </w:rPr>
      </w:pPr>
      <w:r w:rsidRPr="0027591F">
        <w:rPr>
          <w:rFonts w:ascii="Verdana" w:hAnsi="Verdana"/>
          <w:sz w:val="20"/>
          <w:szCs w:val="20"/>
        </w:rPr>
        <w:t>licht steeds de algemeen directeur of het diensthoofd interne zaken in, die zich direct vergewist van het feit dat het betrokken personeelslid niet kan functioneren.</w:t>
      </w:r>
      <w:r w:rsidR="009718A3">
        <w:rPr>
          <w:rFonts w:ascii="Verdana" w:hAnsi="Verdana"/>
          <w:sz w:val="20"/>
          <w:szCs w:val="20"/>
        </w:rPr>
        <w:t xml:space="preserve"> De arbeidsgeneesheer wordt ingelicht m.b.t. het gegeven advies.</w:t>
      </w:r>
    </w:p>
    <w:p w14:paraId="0792EF6F" w14:textId="19B152ED" w:rsidR="00642024" w:rsidRPr="00E5030F" w:rsidRDefault="00642024" w:rsidP="00F304C9">
      <w:pPr>
        <w:pStyle w:val="Kop3"/>
      </w:pPr>
      <w:r w:rsidRPr="00E5030F">
        <w:t>Stap 4</w:t>
      </w:r>
      <w:r w:rsidR="00CC18FA">
        <w:tab/>
        <w:t>F</w:t>
      </w:r>
      <w:r w:rsidRPr="00E5030F">
        <w:t>unctioneringsgesprek</w:t>
      </w:r>
    </w:p>
    <w:p w14:paraId="0F8997E5" w14:textId="08647D1C" w:rsidR="00642024" w:rsidRPr="0027591F" w:rsidRDefault="00642024" w:rsidP="00702CBC">
      <w:pPr>
        <w:pStyle w:val="Geenafstand"/>
        <w:spacing w:line="276" w:lineRule="auto"/>
        <w:rPr>
          <w:rFonts w:ascii="Verdana" w:hAnsi="Verdana"/>
          <w:sz w:val="20"/>
          <w:szCs w:val="20"/>
        </w:rPr>
      </w:pPr>
      <w:r w:rsidRPr="0027591F">
        <w:rPr>
          <w:rFonts w:ascii="Verdana" w:hAnsi="Verdana"/>
          <w:sz w:val="20"/>
          <w:szCs w:val="20"/>
        </w:rPr>
        <w:t>De leidinggevende voert het geplande functioneringsgesprek na de afgesproken periode van intensieve opvolging. Hij stelt hierbij vast dat het functioneren</w:t>
      </w:r>
      <w:r w:rsidR="00CC18FA" w:rsidRPr="0027591F">
        <w:rPr>
          <w:rFonts w:ascii="Verdana" w:hAnsi="Verdana"/>
          <w:sz w:val="20"/>
          <w:szCs w:val="20"/>
        </w:rPr>
        <w:t>:</w:t>
      </w:r>
    </w:p>
    <w:p w14:paraId="2C94E6A3" w14:textId="1C4CE98A" w:rsidR="00642024" w:rsidRPr="0027591F" w:rsidRDefault="00642024" w:rsidP="00702CBC">
      <w:pPr>
        <w:pStyle w:val="Geenafstand"/>
        <w:numPr>
          <w:ilvl w:val="0"/>
          <w:numId w:val="36"/>
        </w:numPr>
        <w:spacing w:line="276" w:lineRule="auto"/>
        <w:rPr>
          <w:rFonts w:ascii="Verdana" w:hAnsi="Verdana"/>
          <w:sz w:val="20"/>
          <w:szCs w:val="20"/>
        </w:rPr>
      </w:pPr>
      <w:r w:rsidRPr="0027591F">
        <w:rPr>
          <w:rFonts w:ascii="Verdana" w:hAnsi="Verdana"/>
          <w:sz w:val="20"/>
          <w:szCs w:val="20"/>
        </w:rPr>
        <w:t>is verbeterd</w:t>
      </w:r>
      <w:r w:rsidR="00BC3FA7" w:rsidRPr="0027591F">
        <w:rPr>
          <w:rFonts w:ascii="Verdana" w:hAnsi="Verdana"/>
          <w:sz w:val="20"/>
          <w:szCs w:val="20"/>
        </w:rPr>
        <w:t>?</w:t>
      </w:r>
      <w:r w:rsidRPr="0027591F">
        <w:rPr>
          <w:rFonts w:ascii="Verdana" w:hAnsi="Verdana"/>
          <w:sz w:val="20"/>
          <w:szCs w:val="20"/>
        </w:rPr>
        <w:t xml:space="preserve"> </w:t>
      </w:r>
      <w:r w:rsidR="00BC3FA7" w:rsidRPr="0027591F">
        <w:rPr>
          <w:rFonts w:ascii="Verdana" w:hAnsi="Verdana"/>
          <w:sz w:val="20"/>
          <w:szCs w:val="20"/>
        </w:rPr>
        <w:t xml:space="preserve">Dan wordt de opvolging afgebouwd richting het </w:t>
      </w:r>
      <w:r w:rsidRPr="0027591F">
        <w:rPr>
          <w:rFonts w:ascii="Verdana" w:hAnsi="Verdana"/>
          <w:sz w:val="20"/>
          <w:szCs w:val="20"/>
        </w:rPr>
        <w:t>einde van het stappenplan</w:t>
      </w:r>
    </w:p>
    <w:p w14:paraId="6760C8C3" w14:textId="144372DD" w:rsidR="00642024" w:rsidRPr="0027591F" w:rsidRDefault="00642024" w:rsidP="00702CBC">
      <w:pPr>
        <w:pStyle w:val="Geenafstand"/>
        <w:numPr>
          <w:ilvl w:val="0"/>
          <w:numId w:val="36"/>
        </w:numPr>
        <w:spacing w:line="276" w:lineRule="auto"/>
        <w:rPr>
          <w:rFonts w:ascii="Verdana" w:hAnsi="Verdana"/>
          <w:sz w:val="20"/>
          <w:szCs w:val="20"/>
        </w:rPr>
      </w:pPr>
      <w:r w:rsidRPr="0027591F">
        <w:rPr>
          <w:rFonts w:ascii="Verdana" w:hAnsi="Verdana"/>
          <w:sz w:val="20"/>
          <w:szCs w:val="20"/>
        </w:rPr>
        <w:t xml:space="preserve">niet is verbeterd? </w:t>
      </w:r>
      <w:r w:rsidR="00BC3FA7" w:rsidRPr="0027591F">
        <w:rPr>
          <w:rFonts w:ascii="Verdana" w:hAnsi="Verdana"/>
          <w:sz w:val="20"/>
          <w:szCs w:val="20"/>
        </w:rPr>
        <w:t>Dan zet de</w:t>
      </w:r>
      <w:r w:rsidRPr="0027591F">
        <w:rPr>
          <w:rFonts w:ascii="Verdana" w:hAnsi="Verdana"/>
          <w:sz w:val="20"/>
          <w:szCs w:val="20"/>
        </w:rPr>
        <w:t xml:space="preserve"> leidinggevende de procedure verder </w:t>
      </w:r>
      <w:r w:rsidR="00BC3FA7" w:rsidRPr="0027591F">
        <w:rPr>
          <w:rFonts w:ascii="Verdana" w:hAnsi="Verdana"/>
          <w:sz w:val="20"/>
          <w:szCs w:val="20"/>
        </w:rPr>
        <w:t>en</w:t>
      </w:r>
    </w:p>
    <w:p w14:paraId="0DB6A052" w14:textId="0021BF56" w:rsidR="00C21EE5" w:rsidRPr="00CC18FA" w:rsidRDefault="00642024" w:rsidP="00702CBC">
      <w:pPr>
        <w:pStyle w:val="Lijstalinea"/>
        <w:numPr>
          <w:ilvl w:val="0"/>
          <w:numId w:val="37"/>
        </w:numPr>
        <w:spacing w:line="276" w:lineRule="auto"/>
        <w:rPr>
          <w:rFonts w:ascii="Verdana" w:hAnsi="Verdana"/>
          <w:sz w:val="20"/>
          <w:szCs w:val="20"/>
        </w:rPr>
      </w:pPr>
      <w:r w:rsidRPr="00CC18FA">
        <w:rPr>
          <w:rFonts w:ascii="Verdana" w:hAnsi="Verdana"/>
          <w:sz w:val="20"/>
          <w:szCs w:val="20"/>
        </w:rPr>
        <w:t xml:space="preserve">zorgt voor uitvoering van de </w:t>
      </w:r>
      <w:r w:rsidR="0027591F">
        <w:rPr>
          <w:rFonts w:ascii="Verdana" w:hAnsi="Verdana"/>
          <w:sz w:val="20"/>
          <w:szCs w:val="20"/>
        </w:rPr>
        <w:t>disciplinaire maatregelen</w:t>
      </w:r>
      <w:r w:rsidR="005E1C70">
        <w:rPr>
          <w:rFonts w:ascii="Verdana" w:hAnsi="Verdana"/>
          <w:sz w:val="20"/>
          <w:szCs w:val="20"/>
        </w:rPr>
        <w:t>. Voor statutaire personeelsleden is dit de tuchtprocedure. Voor contractuele personeelsleden geldt art. 30 van het arbeidsreglement</w:t>
      </w:r>
      <w:r w:rsidR="00C21EE5">
        <w:rPr>
          <w:rFonts w:ascii="Verdana" w:hAnsi="Verdana"/>
          <w:sz w:val="20"/>
          <w:szCs w:val="20"/>
        </w:rPr>
        <w:t xml:space="preserve">. </w:t>
      </w:r>
    </w:p>
    <w:p w14:paraId="147D54CD" w14:textId="7DCE33C6" w:rsidR="00642024" w:rsidRPr="00CC18FA" w:rsidRDefault="00642024" w:rsidP="00702CBC">
      <w:pPr>
        <w:pStyle w:val="Lijstalinea"/>
        <w:numPr>
          <w:ilvl w:val="0"/>
          <w:numId w:val="37"/>
        </w:numPr>
        <w:spacing w:after="120" w:line="276" w:lineRule="auto"/>
        <w:ind w:left="1060" w:hanging="703"/>
        <w:rPr>
          <w:rFonts w:ascii="Verdana" w:hAnsi="Verdana"/>
          <w:sz w:val="20"/>
          <w:szCs w:val="20"/>
        </w:rPr>
      </w:pPr>
      <w:r w:rsidRPr="00CC18FA">
        <w:rPr>
          <w:rFonts w:ascii="Verdana" w:hAnsi="Verdana"/>
          <w:sz w:val="20"/>
          <w:szCs w:val="20"/>
        </w:rPr>
        <w:t>adviseert opnieuw om een beroep te doen op hulpverlening</w:t>
      </w:r>
    </w:p>
    <w:p w14:paraId="6596322A" w14:textId="03F64C2B" w:rsidR="00642024" w:rsidRPr="00E5030F" w:rsidRDefault="00642024" w:rsidP="00F304C9">
      <w:pPr>
        <w:pStyle w:val="Kop3"/>
      </w:pPr>
      <w:r w:rsidRPr="00E5030F">
        <w:t>Stap 5</w:t>
      </w:r>
      <w:r w:rsidR="005E1C70">
        <w:t xml:space="preserve"> </w:t>
      </w:r>
      <w:r w:rsidR="00C21EE5">
        <w:t>–</w:t>
      </w:r>
      <w:r w:rsidR="005E1C70">
        <w:t xml:space="preserve"> </w:t>
      </w:r>
      <w:r w:rsidR="00C21EE5">
        <w:t>Persoonlijk dossier</w:t>
      </w:r>
    </w:p>
    <w:p w14:paraId="04CCC26A" w14:textId="2AB76045" w:rsidR="005E1C70" w:rsidRDefault="005E1C70" w:rsidP="00702CBC">
      <w:pPr>
        <w:spacing w:after="120" w:line="276" w:lineRule="auto"/>
        <w:rPr>
          <w:rFonts w:ascii="Verdana" w:hAnsi="Verdana"/>
          <w:sz w:val="20"/>
          <w:szCs w:val="20"/>
        </w:rPr>
      </w:pPr>
      <w:r>
        <w:rPr>
          <w:rFonts w:ascii="Verdana" w:hAnsi="Verdana"/>
          <w:sz w:val="20"/>
          <w:szCs w:val="20"/>
        </w:rPr>
        <w:t>Tijdens de hele periode van problematisch gebruik wordt een persoonlijk dossier samengesteld door de leidinggevende over alle volgende gevallen van disfunctioneren, regelovertreding, ziekteverzuim enz. Op grond hiervan kunnen veranderingen in het functioneren worden vastgesteld.</w:t>
      </w:r>
    </w:p>
    <w:p w14:paraId="57F5139A" w14:textId="105C94FE" w:rsidR="005E1C70" w:rsidRDefault="005E1C70" w:rsidP="00702CBC">
      <w:pPr>
        <w:spacing w:after="120" w:line="276" w:lineRule="auto"/>
        <w:rPr>
          <w:rFonts w:ascii="Verdana" w:hAnsi="Verdana"/>
          <w:sz w:val="20"/>
          <w:szCs w:val="20"/>
        </w:rPr>
      </w:pPr>
      <w:r>
        <w:rPr>
          <w:rFonts w:ascii="Verdana" w:hAnsi="Verdana"/>
          <w:sz w:val="20"/>
          <w:szCs w:val="20"/>
        </w:rPr>
        <w:t>Er worden zeer regelmatig opvolgingsgesprekken gevoerd waarbij het functioneren wordt besproken.</w:t>
      </w:r>
    </w:p>
    <w:p w14:paraId="4ACC9CBB" w14:textId="689EE26F" w:rsidR="005E1C70" w:rsidRDefault="005E1C70" w:rsidP="00702CBC">
      <w:pPr>
        <w:spacing w:after="120" w:line="276" w:lineRule="auto"/>
        <w:rPr>
          <w:rFonts w:ascii="Verdana" w:hAnsi="Verdana"/>
          <w:sz w:val="20"/>
          <w:szCs w:val="20"/>
        </w:rPr>
      </w:pPr>
      <w:r>
        <w:rPr>
          <w:rFonts w:ascii="Verdana" w:hAnsi="Verdana"/>
          <w:sz w:val="20"/>
          <w:szCs w:val="20"/>
        </w:rPr>
        <w:t>In het belang van het personeelslid moet hierbij heel consequent worden opgetreden. Zo moet men controleren of de gemaakte afspraken worden nagekomen en moeten er voortdurend nieuwe afspraken gemaakt worden. Ook moet de leidinggevende opvolgen of het personeelslid zich inzet om zijn probleem op te lossen en of er een verbetering in het functioneren merkbaar is.</w:t>
      </w:r>
    </w:p>
    <w:p w14:paraId="68F1A4FE" w14:textId="121FD5D9" w:rsidR="00642024" w:rsidRPr="00E5030F" w:rsidRDefault="00C21EE5" w:rsidP="00702CBC">
      <w:pPr>
        <w:spacing w:after="120" w:line="276" w:lineRule="auto"/>
        <w:rPr>
          <w:rFonts w:ascii="Verdana" w:hAnsi="Verdana"/>
          <w:sz w:val="20"/>
          <w:szCs w:val="20"/>
        </w:rPr>
      </w:pPr>
      <w:r>
        <w:rPr>
          <w:rFonts w:ascii="Verdana" w:hAnsi="Verdana"/>
          <w:sz w:val="20"/>
          <w:szCs w:val="20"/>
        </w:rPr>
        <w:t xml:space="preserve">Als het personeelslid geen inspanningen levert om zijn functioneren te verbeteren, zullen er (opnieuw) sancties genomen worden. Het personeelslid wordt hiervan schriftelijk op de hoogte gebracht. </w:t>
      </w:r>
      <w:r w:rsidR="00642024" w:rsidRPr="00E5030F">
        <w:rPr>
          <w:rFonts w:ascii="Verdana" w:hAnsi="Verdana"/>
          <w:sz w:val="20"/>
          <w:szCs w:val="20"/>
        </w:rPr>
        <w:t xml:space="preserve">Afhankelijk van de ernst van de situatie kan de leidinggevende samen met de </w:t>
      </w:r>
      <w:r w:rsidR="00950360" w:rsidRPr="00E5030F">
        <w:rPr>
          <w:rFonts w:ascii="Verdana" w:hAnsi="Verdana"/>
          <w:sz w:val="20"/>
          <w:szCs w:val="20"/>
        </w:rPr>
        <w:t>algemeen directeur</w:t>
      </w:r>
      <w:r w:rsidR="00642024" w:rsidRPr="00E5030F">
        <w:rPr>
          <w:rFonts w:ascii="Verdana" w:hAnsi="Verdana"/>
          <w:sz w:val="20"/>
          <w:szCs w:val="20"/>
        </w:rPr>
        <w:t xml:space="preserve"> beslissen om de procedure versneld te doorlopen.</w:t>
      </w:r>
    </w:p>
    <w:p w14:paraId="2D8AC8FD" w14:textId="689CCD8B" w:rsidR="00950360" w:rsidRDefault="00C21EE5" w:rsidP="00702CBC">
      <w:pPr>
        <w:spacing w:after="120" w:line="276" w:lineRule="auto"/>
        <w:rPr>
          <w:rFonts w:ascii="Verdana" w:hAnsi="Verdana"/>
          <w:sz w:val="20"/>
          <w:szCs w:val="20"/>
        </w:rPr>
      </w:pPr>
      <w:r>
        <w:rPr>
          <w:rFonts w:ascii="Verdana" w:hAnsi="Verdana"/>
          <w:sz w:val="20"/>
          <w:szCs w:val="20"/>
        </w:rPr>
        <w:t>Heeft het personeelslid een veil</w:t>
      </w:r>
      <w:r w:rsidR="00D904AC">
        <w:rPr>
          <w:rFonts w:ascii="Verdana" w:hAnsi="Verdana"/>
          <w:sz w:val="20"/>
          <w:szCs w:val="20"/>
        </w:rPr>
        <w:t>i</w:t>
      </w:r>
      <w:r>
        <w:rPr>
          <w:rFonts w:ascii="Verdana" w:hAnsi="Verdana"/>
          <w:sz w:val="20"/>
          <w:szCs w:val="20"/>
        </w:rPr>
        <w:t>gheidsfunctie of komt hij in direct contact met burgers, dan moet hij bij het eerste gesprek al doorverwezen worden naar de arbeidsgeneesheer. De personeelsdienst brengt de arbeidsgeneesheer op de hoogte, na overleg met de leidinggevende en de algemeen directeur. De arbeidsgeneesheer zal het personeelslid uitnodigen voor een onderzoek.</w:t>
      </w:r>
    </w:p>
    <w:p w14:paraId="42D334A5" w14:textId="1632FD24" w:rsidR="00C21EE5" w:rsidRDefault="00C21EE5" w:rsidP="00702CBC">
      <w:pPr>
        <w:spacing w:after="120" w:line="276" w:lineRule="auto"/>
        <w:rPr>
          <w:rFonts w:ascii="Verdana" w:hAnsi="Verdana"/>
          <w:sz w:val="20"/>
          <w:szCs w:val="20"/>
        </w:rPr>
      </w:pPr>
      <w:r>
        <w:rPr>
          <w:rFonts w:ascii="Verdana" w:hAnsi="Verdana"/>
          <w:sz w:val="20"/>
          <w:szCs w:val="20"/>
        </w:rPr>
        <w:t>De arbeidsgeneesheer zal voor wat betreft de wijze van hulpverlening, de behandeling of de achterliggende problemen enkel die zaken doorgeven aan het bestuur die niet behoren tot het beroepsgeheim.</w:t>
      </w:r>
    </w:p>
    <w:p w14:paraId="3D260646" w14:textId="0690289F" w:rsidR="00C21EE5" w:rsidRDefault="00C21EE5" w:rsidP="00702CBC">
      <w:pPr>
        <w:spacing w:after="120" w:line="276" w:lineRule="auto"/>
        <w:rPr>
          <w:rFonts w:ascii="Verdana" w:hAnsi="Verdana"/>
          <w:sz w:val="20"/>
          <w:szCs w:val="20"/>
        </w:rPr>
      </w:pPr>
      <w:r>
        <w:rPr>
          <w:rFonts w:ascii="Verdana" w:hAnsi="Verdana"/>
          <w:sz w:val="20"/>
          <w:szCs w:val="20"/>
        </w:rPr>
        <w:t>De betrokkene kan beroep aantekenen bij de aanstellende overheid tegen het persoonlijk dossier, opgesteld door de leidinggevende. Hij moet dit doen binnen de 14 dagen na het afsluiten van het dossier. De aanstellende overheid doet binnen de 14 dagen na ontvangst van het beroep van de betrokkene een uitspraak in deze zaak.</w:t>
      </w:r>
    </w:p>
    <w:p w14:paraId="6373202B" w14:textId="77777777" w:rsidR="00FD33CE" w:rsidRDefault="00FD33CE" w:rsidP="00702CBC">
      <w:pPr>
        <w:spacing w:after="120" w:line="276" w:lineRule="auto"/>
        <w:rPr>
          <w:rFonts w:ascii="Verdana" w:hAnsi="Verdana"/>
          <w:sz w:val="20"/>
          <w:szCs w:val="20"/>
        </w:rPr>
      </w:pPr>
    </w:p>
    <w:p w14:paraId="1953A348" w14:textId="2E5C7F42" w:rsidR="00642024" w:rsidRPr="001E22B6" w:rsidRDefault="00642024" w:rsidP="00702CBC">
      <w:pPr>
        <w:pStyle w:val="Kop1"/>
      </w:pPr>
      <w:r w:rsidRPr="001E22B6">
        <w:lastRenderedPageBreak/>
        <w:t>Hulpverlening en verantwoordelijkheid van leidinggevend personeel</w:t>
      </w:r>
    </w:p>
    <w:p w14:paraId="2D8E246A" w14:textId="31661D13" w:rsidR="00642024" w:rsidRPr="00E5030F" w:rsidRDefault="00642024" w:rsidP="008E194C">
      <w:pPr>
        <w:pStyle w:val="Kop2"/>
      </w:pPr>
      <w:r w:rsidRPr="00E5030F">
        <w:t xml:space="preserve">Art. </w:t>
      </w:r>
      <w:r w:rsidR="00D904AC">
        <w:t>10</w:t>
      </w:r>
      <w:r w:rsidR="001E7124">
        <w:t>.</w:t>
      </w:r>
      <w:r w:rsidRPr="00E5030F">
        <w:t xml:space="preserve"> – Leidinggevenden hebben een verantwoordelijkheid</w:t>
      </w:r>
    </w:p>
    <w:p w14:paraId="4117BEBD" w14:textId="793F053A" w:rsidR="00642024" w:rsidRPr="00E5030F" w:rsidRDefault="00642024" w:rsidP="00702CBC">
      <w:pPr>
        <w:spacing w:after="120" w:line="276" w:lineRule="auto"/>
        <w:rPr>
          <w:rFonts w:ascii="Verdana" w:hAnsi="Verdana"/>
          <w:sz w:val="20"/>
          <w:szCs w:val="20"/>
        </w:rPr>
      </w:pPr>
      <w:r w:rsidRPr="00E5030F">
        <w:rPr>
          <w:rFonts w:ascii="Verdana" w:hAnsi="Verdana"/>
          <w:sz w:val="20"/>
          <w:szCs w:val="20"/>
        </w:rPr>
        <w:t>De geloofwaardigheid van het alcohol-</w:t>
      </w:r>
      <w:r w:rsidR="00D904AC">
        <w:rPr>
          <w:rFonts w:ascii="Verdana" w:hAnsi="Verdana"/>
          <w:sz w:val="20"/>
          <w:szCs w:val="20"/>
        </w:rPr>
        <w:t>, medicatie</w:t>
      </w:r>
      <w:r w:rsidRPr="00E5030F">
        <w:rPr>
          <w:rFonts w:ascii="Verdana" w:hAnsi="Verdana"/>
          <w:sz w:val="20"/>
          <w:szCs w:val="20"/>
        </w:rPr>
        <w:t xml:space="preserve"> en drugbeleid staat of valt met hun voorbeeldfunctie. Het bestuur rekent op </w:t>
      </w:r>
      <w:r w:rsidR="00950360" w:rsidRPr="00E5030F">
        <w:rPr>
          <w:rFonts w:ascii="Verdana" w:hAnsi="Verdana"/>
          <w:sz w:val="20"/>
          <w:szCs w:val="20"/>
        </w:rPr>
        <w:t>de</w:t>
      </w:r>
      <w:r w:rsidRPr="00E5030F">
        <w:rPr>
          <w:rFonts w:ascii="Verdana" w:hAnsi="Verdana"/>
          <w:sz w:val="20"/>
          <w:szCs w:val="20"/>
        </w:rPr>
        <w:t xml:space="preserve"> medewerking </w:t>
      </w:r>
      <w:r w:rsidR="00950360" w:rsidRPr="00E5030F">
        <w:rPr>
          <w:rFonts w:ascii="Verdana" w:hAnsi="Verdana"/>
          <w:sz w:val="20"/>
          <w:szCs w:val="20"/>
        </w:rPr>
        <w:t xml:space="preserve">van de leidinggevenden </w:t>
      </w:r>
      <w:r w:rsidRPr="00E5030F">
        <w:rPr>
          <w:rFonts w:ascii="Verdana" w:hAnsi="Verdana"/>
          <w:sz w:val="20"/>
          <w:szCs w:val="20"/>
        </w:rPr>
        <w:t>om het eventuele misbruik op een sociale en efficiënte manier aan te pakken.</w:t>
      </w:r>
    </w:p>
    <w:p w14:paraId="7B1CA372" w14:textId="6653BDAB" w:rsidR="00642024" w:rsidRPr="00E5030F" w:rsidRDefault="00642024" w:rsidP="00702CBC">
      <w:pPr>
        <w:spacing w:after="120" w:line="276" w:lineRule="auto"/>
        <w:rPr>
          <w:rFonts w:ascii="Verdana" w:hAnsi="Verdana"/>
          <w:sz w:val="20"/>
          <w:szCs w:val="20"/>
        </w:rPr>
      </w:pPr>
      <w:r w:rsidRPr="00E5030F">
        <w:rPr>
          <w:rFonts w:ascii="Verdana" w:hAnsi="Verdana"/>
          <w:sz w:val="20"/>
          <w:szCs w:val="20"/>
        </w:rPr>
        <w:t>Het uitgangspunt van het alcohol-</w:t>
      </w:r>
      <w:r w:rsidR="00D904AC">
        <w:rPr>
          <w:rFonts w:ascii="Verdana" w:hAnsi="Verdana"/>
          <w:sz w:val="20"/>
          <w:szCs w:val="20"/>
        </w:rPr>
        <w:t>, medicatie-</w:t>
      </w:r>
      <w:r w:rsidRPr="00E5030F">
        <w:rPr>
          <w:rFonts w:ascii="Verdana" w:hAnsi="Verdana"/>
          <w:sz w:val="20"/>
          <w:szCs w:val="20"/>
        </w:rPr>
        <w:t xml:space="preserve"> en drugbeleid is het goed functioneren van elke medewerker. </w:t>
      </w:r>
      <w:r w:rsidR="00950360" w:rsidRPr="00E5030F">
        <w:rPr>
          <w:rFonts w:ascii="Verdana" w:hAnsi="Verdana"/>
          <w:sz w:val="20"/>
          <w:szCs w:val="20"/>
        </w:rPr>
        <w:t>De</w:t>
      </w:r>
      <w:r w:rsidRPr="00E5030F">
        <w:rPr>
          <w:rFonts w:ascii="Verdana" w:hAnsi="Verdana"/>
          <w:sz w:val="20"/>
          <w:szCs w:val="20"/>
        </w:rPr>
        <w:t xml:space="preserve"> leidinggevend</w:t>
      </w:r>
      <w:r w:rsidR="00950360" w:rsidRPr="00E5030F">
        <w:rPr>
          <w:rFonts w:ascii="Verdana" w:hAnsi="Verdana"/>
          <w:sz w:val="20"/>
          <w:szCs w:val="20"/>
        </w:rPr>
        <w:t>e</w:t>
      </w:r>
      <w:r w:rsidRPr="00E5030F">
        <w:rPr>
          <w:rFonts w:ascii="Verdana" w:hAnsi="Verdana"/>
          <w:sz w:val="20"/>
          <w:szCs w:val="20"/>
        </w:rPr>
        <w:t xml:space="preserve"> heeft een belangrijke rol bij de preventie van problematisch gebruik en bij </w:t>
      </w:r>
      <w:r w:rsidR="00950360" w:rsidRPr="00E5030F">
        <w:rPr>
          <w:rFonts w:ascii="Verdana" w:hAnsi="Verdana"/>
          <w:sz w:val="20"/>
          <w:szCs w:val="20"/>
        </w:rPr>
        <w:t>een</w:t>
      </w:r>
      <w:r w:rsidRPr="00E5030F">
        <w:rPr>
          <w:rFonts w:ascii="Verdana" w:hAnsi="Verdana"/>
          <w:sz w:val="20"/>
          <w:szCs w:val="20"/>
        </w:rPr>
        <w:t xml:space="preserve"> snel</w:t>
      </w:r>
      <w:r w:rsidR="00950360" w:rsidRPr="00E5030F">
        <w:rPr>
          <w:rFonts w:ascii="Verdana" w:hAnsi="Verdana"/>
          <w:sz w:val="20"/>
          <w:szCs w:val="20"/>
        </w:rPr>
        <w:t>le</w:t>
      </w:r>
      <w:r w:rsidRPr="00E5030F">
        <w:rPr>
          <w:rFonts w:ascii="Verdana" w:hAnsi="Verdana"/>
          <w:sz w:val="20"/>
          <w:szCs w:val="20"/>
        </w:rPr>
        <w:t xml:space="preserve"> aanpak ervan.</w:t>
      </w:r>
    </w:p>
    <w:p w14:paraId="539382B8" w14:textId="2C44FF11" w:rsidR="00642024" w:rsidRPr="00D904AC" w:rsidRDefault="00642024" w:rsidP="00702CBC">
      <w:pPr>
        <w:pStyle w:val="Geenafstand"/>
        <w:spacing w:line="276" w:lineRule="auto"/>
        <w:rPr>
          <w:rFonts w:ascii="Verdana" w:hAnsi="Verdana"/>
          <w:sz w:val="20"/>
          <w:szCs w:val="20"/>
        </w:rPr>
      </w:pPr>
      <w:r w:rsidRPr="00D904AC">
        <w:rPr>
          <w:rFonts w:ascii="Verdana" w:hAnsi="Verdana"/>
          <w:sz w:val="20"/>
          <w:szCs w:val="20"/>
        </w:rPr>
        <w:t xml:space="preserve">De leidinggevende </w:t>
      </w:r>
    </w:p>
    <w:p w14:paraId="2BE0B1B3" w14:textId="571DDDEB" w:rsidR="00D904AC" w:rsidRPr="00D904AC" w:rsidRDefault="00D904AC" w:rsidP="00702CBC">
      <w:pPr>
        <w:pStyle w:val="Geenafstand"/>
        <w:numPr>
          <w:ilvl w:val="0"/>
          <w:numId w:val="16"/>
        </w:numPr>
        <w:spacing w:line="276" w:lineRule="auto"/>
        <w:ind w:left="426" w:hanging="426"/>
        <w:rPr>
          <w:rFonts w:ascii="Verdana" w:hAnsi="Verdana"/>
          <w:sz w:val="20"/>
          <w:szCs w:val="20"/>
        </w:rPr>
      </w:pPr>
      <w:r>
        <w:rPr>
          <w:rFonts w:ascii="Verdana" w:hAnsi="Verdana"/>
          <w:sz w:val="20"/>
          <w:szCs w:val="20"/>
        </w:rPr>
        <w:t xml:space="preserve">is </w:t>
      </w:r>
      <w:r w:rsidR="00642024" w:rsidRPr="00D904AC">
        <w:rPr>
          <w:rFonts w:ascii="Verdana" w:hAnsi="Verdana"/>
          <w:sz w:val="20"/>
          <w:szCs w:val="20"/>
        </w:rPr>
        <w:t xml:space="preserve">alert voor signalen die wijzen op alcohol- en/of drugsmisbruik </w:t>
      </w:r>
    </w:p>
    <w:p w14:paraId="7CE5B687" w14:textId="2E312379" w:rsidR="00642024" w:rsidRPr="00D904AC" w:rsidRDefault="00D904AC" w:rsidP="00702CBC">
      <w:pPr>
        <w:pStyle w:val="Geenafstand"/>
        <w:numPr>
          <w:ilvl w:val="0"/>
          <w:numId w:val="16"/>
        </w:numPr>
        <w:spacing w:line="276" w:lineRule="auto"/>
        <w:ind w:left="426" w:hanging="426"/>
        <w:rPr>
          <w:rFonts w:ascii="Verdana" w:hAnsi="Verdana"/>
          <w:sz w:val="20"/>
          <w:szCs w:val="20"/>
        </w:rPr>
      </w:pPr>
      <w:r>
        <w:rPr>
          <w:rFonts w:ascii="Verdana" w:hAnsi="Verdana"/>
          <w:sz w:val="20"/>
          <w:szCs w:val="20"/>
        </w:rPr>
        <w:t xml:space="preserve">is </w:t>
      </w:r>
      <w:r w:rsidR="00642024" w:rsidRPr="00D904AC">
        <w:rPr>
          <w:rFonts w:ascii="Verdana" w:hAnsi="Verdana"/>
          <w:sz w:val="20"/>
          <w:szCs w:val="20"/>
        </w:rPr>
        <w:t xml:space="preserve">op de hoogte </w:t>
      </w:r>
      <w:r>
        <w:rPr>
          <w:rFonts w:ascii="Verdana" w:hAnsi="Verdana"/>
          <w:sz w:val="20"/>
          <w:szCs w:val="20"/>
        </w:rPr>
        <w:t>v</w:t>
      </w:r>
      <w:r w:rsidR="00642024" w:rsidRPr="00D904AC">
        <w:rPr>
          <w:rFonts w:ascii="Verdana" w:hAnsi="Verdana"/>
          <w:sz w:val="20"/>
          <w:szCs w:val="20"/>
        </w:rPr>
        <w:t xml:space="preserve">an het beleid en de procedure bij misbruik en </w:t>
      </w:r>
      <w:r>
        <w:rPr>
          <w:rFonts w:ascii="Verdana" w:hAnsi="Verdana"/>
          <w:sz w:val="20"/>
          <w:szCs w:val="20"/>
        </w:rPr>
        <w:t>staat</w:t>
      </w:r>
      <w:r w:rsidR="00642024" w:rsidRPr="00D904AC">
        <w:rPr>
          <w:rFonts w:ascii="Verdana" w:hAnsi="Verdana"/>
          <w:sz w:val="20"/>
          <w:szCs w:val="20"/>
        </w:rPr>
        <w:t xml:space="preserve"> de medewerkers bij </w:t>
      </w:r>
      <w:proofErr w:type="spellStart"/>
      <w:r w:rsidR="00642024" w:rsidRPr="00D904AC">
        <w:rPr>
          <w:rFonts w:ascii="Verdana" w:hAnsi="Verdana"/>
          <w:sz w:val="20"/>
          <w:szCs w:val="20"/>
        </w:rPr>
        <w:t>bij</w:t>
      </w:r>
      <w:proofErr w:type="spellEnd"/>
      <w:r w:rsidR="00642024" w:rsidRPr="00D904AC">
        <w:rPr>
          <w:rFonts w:ascii="Verdana" w:hAnsi="Verdana"/>
          <w:sz w:val="20"/>
          <w:szCs w:val="20"/>
        </w:rPr>
        <w:t xml:space="preserve"> vragen of onduidelijkheden hierover</w:t>
      </w:r>
    </w:p>
    <w:p w14:paraId="13984EFC" w14:textId="56D8D316" w:rsidR="00642024" w:rsidRPr="00D904AC" w:rsidRDefault="00D904AC" w:rsidP="00702CBC">
      <w:pPr>
        <w:pStyle w:val="Lijstalinea"/>
        <w:numPr>
          <w:ilvl w:val="0"/>
          <w:numId w:val="16"/>
        </w:numPr>
        <w:spacing w:after="0" w:line="276" w:lineRule="auto"/>
        <w:ind w:left="426" w:hanging="426"/>
        <w:rPr>
          <w:rFonts w:ascii="Verdana" w:hAnsi="Verdana"/>
          <w:sz w:val="20"/>
          <w:szCs w:val="20"/>
        </w:rPr>
      </w:pPr>
      <w:r>
        <w:rPr>
          <w:rFonts w:ascii="Verdana" w:hAnsi="Verdana"/>
          <w:sz w:val="20"/>
          <w:szCs w:val="20"/>
        </w:rPr>
        <w:t xml:space="preserve">volgt </w:t>
      </w:r>
      <w:r w:rsidR="00642024" w:rsidRPr="00D904AC">
        <w:rPr>
          <w:rFonts w:ascii="Verdana" w:hAnsi="Verdana"/>
          <w:sz w:val="20"/>
          <w:szCs w:val="20"/>
        </w:rPr>
        <w:t xml:space="preserve">medewerkers met een probleem van nabij op </w:t>
      </w:r>
      <w:proofErr w:type="spellStart"/>
      <w:r w:rsidR="00642024" w:rsidRPr="00D904AC">
        <w:rPr>
          <w:rFonts w:ascii="Verdana" w:hAnsi="Verdana"/>
          <w:sz w:val="20"/>
          <w:szCs w:val="20"/>
        </w:rPr>
        <w:t>oa</w:t>
      </w:r>
      <w:proofErr w:type="spellEnd"/>
      <w:r w:rsidR="00642024" w:rsidRPr="00D904AC">
        <w:rPr>
          <w:rFonts w:ascii="Verdana" w:hAnsi="Verdana"/>
          <w:sz w:val="20"/>
          <w:szCs w:val="20"/>
        </w:rPr>
        <w:t xml:space="preserve">. aan de hand van </w:t>
      </w:r>
      <w:r>
        <w:rPr>
          <w:rFonts w:ascii="Verdana" w:hAnsi="Verdana"/>
          <w:sz w:val="20"/>
          <w:szCs w:val="20"/>
        </w:rPr>
        <w:t>de stappenplannen en het persoonlijk dossier</w:t>
      </w:r>
      <w:r w:rsidR="00642024" w:rsidRPr="00D904AC">
        <w:rPr>
          <w:rFonts w:ascii="Verdana" w:hAnsi="Verdana"/>
          <w:sz w:val="20"/>
          <w:szCs w:val="20"/>
        </w:rPr>
        <w:t xml:space="preserve"> </w:t>
      </w:r>
    </w:p>
    <w:p w14:paraId="551AC96D" w14:textId="6DC47327" w:rsidR="00642024" w:rsidRDefault="00D904AC" w:rsidP="00702CBC">
      <w:pPr>
        <w:pStyle w:val="Lijstalinea"/>
        <w:numPr>
          <w:ilvl w:val="0"/>
          <w:numId w:val="16"/>
        </w:numPr>
        <w:spacing w:after="120" w:line="276" w:lineRule="auto"/>
        <w:ind w:left="426" w:hanging="426"/>
        <w:rPr>
          <w:rFonts w:ascii="Verdana" w:hAnsi="Verdana"/>
          <w:sz w:val="20"/>
          <w:szCs w:val="20"/>
        </w:rPr>
      </w:pPr>
      <w:r>
        <w:rPr>
          <w:rFonts w:ascii="Verdana" w:hAnsi="Verdana"/>
          <w:sz w:val="20"/>
          <w:szCs w:val="20"/>
        </w:rPr>
        <w:t xml:space="preserve">motiveert </w:t>
      </w:r>
      <w:r w:rsidR="00642024" w:rsidRPr="001E7124">
        <w:rPr>
          <w:rFonts w:ascii="Verdana" w:hAnsi="Verdana"/>
          <w:sz w:val="20"/>
          <w:szCs w:val="20"/>
        </w:rPr>
        <w:t>de werknemer om met de arbeidsgeneesheer of een externe hulpverlener contact op te nemen.</w:t>
      </w:r>
    </w:p>
    <w:p w14:paraId="24829675" w14:textId="5EAABA89" w:rsidR="00D904AC" w:rsidRPr="00D904AC" w:rsidRDefault="00D904AC" w:rsidP="00702CBC">
      <w:pPr>
        <w:spacing w:after="120" w:line="276" w:lineRule="auto"/>
        <w:rPr>
          <w:rFonts w:ascii="Verdana" w:hAnsi="Verdana"/>
          <w:sz w:val="20"/>
          <w:szCs w:val="20"/>
        </w:rPr>
      </w:pPr>
      <w:r>
        <w:rPr>
          <w:rFonts w:ascii="Verdana" w:hAnsi="Verdana"/>
          <w:sz w:val="20"/>
          <w:szCs w:val="20"/>
        </w:rPr>
        <w:t>Hoewel de klemtoon bij het alcohol-, medicatie- en drugbeleid op preventie ligt, kan of moet desnoods gebruik gemaakt worden van disciplinaire maatregelen, zoals opgenomen in art. 30 van het arbeidsreglement.</w:t>
      </w:r>
    </w:p>
    <w:p w14:paraId="7FAE370E" w14:textId="758DA220" w:rsidR="00642024" w:rsidRDefault="00D904AC" w:rsidP="00702CBC">
      <w:pPr>
        <w:spacing w:after="0" w:line="276" w:lineRule="auto"/>
        <w:rPr>
          <w:rFonts w:ascii="Verdana" w:hAnsi="Verdana"/>
          <w:sz w:val="20"/>
          <w:szCs w:val="20"/>
        </w:rPr>
      </w:pPr>
      <w:r>
        <w:rPr>
          <w:rFonts w:ascii="Verdana" w:hAnsi="Verdana"/>
          <w:sz w:val="20"/>
          <w:szCs w:val="20"/>
        </w:rPr>
        <w:t xml:space="preserve">De leidinggevende kan advies vragen bij de arbeidsgeneesheer of bij een specialist van de externe dienst, vb. de preventieadviseur </w:t>
      </w:r>
      <w:proofErr w:type="spellStart"/>
      <w:r>
        <w:rPr>
          <w:rFonts w:ascii="Verdana" w:hAnsi="Verdana"/>
          <w:sz w:val="20"/>
          <w:szCs w:val="20"/>
        </w:rPr>
        <w:t>psycho-sociaal</w:t>
      </w:r>
      <w:proofErr w:type="spellEnd"/>
      <w:r>
        <w:rPr>
          <w:rFonts w:ascii="Verdana" w:hAnsi="Verdana"/>
          <w:sz w:val="20"/>
          <w:szCs w:val="20"/>
        </w:rPr>
        <w:t xml:space="preserve"> welzijn.</w:t>
      </w:r>
      <w:r w:rsidR="00702CBC">
        <w:rPr>
          <w:rFonts w:ascii="Verdana" w:hAnsi="Verdana"/>
          <w:sz w:val="20"/>
          <w:szCs w:val="20"/>
        </w:rPr>
        <w:br/>
      </w:r>
    </w:p>
    <w:p w14:paraId="598319D5" w14:textId="20A5899F" w:rsidR="00642024" w:rsidRPr="00E5030F" w:rsidRDefault="00642024" w:rsidP="008E194C">
      <w:pPr>
        <w:pStyle w:val="Kop2"/>
      </w:pPr>
      <w:r w:rsidRPr="00E5030F">
        <w:t xml:space="preserve">Art. </w:t>
      </w:r>
      <w:r w:rsidR="009264AB">
        <w:t>11</w:t>
      </w:r>
      <w:r w:rsidR="001E7124">
        <w:t>.</w:t>
      </w:r>
      <w:r w:rsidRPr="00E5030F">
        <w:t xml:space="preserve"> – Rol van de arbeidsgeneesheer bij de hulpverlening</w:t>
      </w:r>
    </w:p>
    <w:p w14:paraId="1582E310" w14:textId="77777777" w:rsidR="00642024" w:rsidRPr="00E5030F" w:rsidRDefault="00642024" w:rsidP="00702CBC">
      <w:pPr>
        <w:spacing w:line="276" w:lineRule="auto"/>
        <w:rPr>
          <w:rFonts w:ascii="Verdana" w:hAnsi="Verdana"/>
          <w:sz w:val="20"/>
          <w:szCs w:val="20"/>
        </w:rPr>
      </w:pPr>
      <w:r w:rsidRPr="00E5030F">
        <w:rPr>
          <w:rFonts w:ascii="Verdana" w:hAnsi="Verdana"/>
          <w:sz w:val="20"/>
          <w:szCs w:val="20"/>
        </w:rPr>
        <w:t xml:space="preserve">Werknemers krijgen de kans om de arbeidsgeneesheer te raadplegen. In volle vertrouwen kan een afspraak worden vastgelegd. </w:t>
      </w:r>
    </w:p>
    <w:p w14:paraId="10EA09F2" w14:textId="77F16524" w:rsidR="00642024" w:rsidRPr="00385DE6" w:rsidRDefault="00642024" w:rsidP="00702CBC">
      <w:pPr>
        <w:pStyle w:val="Geenafstand"/>
        <w:spacing w:line="276" w:lineRule="auto"/>
        <w:rPr>
          <w:rFonts w:ascii="Verdana" w:hAnsi="Verdana"/>
          <w:sz w:val="20"/>
          <w:szCs w:val="20"/>
        </w:rPr>
      </w:pPr>
      <w:r w:rsidRPr="00385DE6">
        <w:rPr>
          <w:rFonts w:ascii="Verdana" w:hAnsi="Verdana"/>
          <w:sz w:val="20"/>
          <w:szCs w:val="20"/>
        </w:rPr>
        <w:t>De arbeidsgeneesheer</w:t>
      </w:r>
    </w:p>
    <w:p w14:paraId="5C2A1379" w14:textId="63726D38" w:rsidR="00385DE6" w:rsidRDefault="00385DE6" w:rsidP="00702CBC">
      <w:pPr>
        <w:pStyle w:val="Geenafstand"/>
        <w:numPr>
          <w:ilvl w:val="0"/>
          <w:numId w:val="39"/>
        </w:numPr>
        <w:spacing w:line="276" w:lineRule="auto"/>
        <w:rPr>
          <w:rFonts w:ascii="Verdana" w:hAnsi="Verdana"/>
          <w:sz w:val="20"/>
          <w:szCs w:val="20"/>
        </w:rPr>
      </w:pPr>
      <w:r>
        <w:rPr>
          <w:rFonts w:ascii="Verdana" w:hAnsi="Verdana"/>
          <w:sz w:val="20"/>
          <w:szCs w:val="20"/>
        </w:rPr>
        <w:t>zorgt voor de eerste opvang van personeelsleden die zijn doorverwezen door de leidinggevende of die zichzelf hebben aangeboden</w:t>
      </w:r>
    </w:p>
    <w:p w14:paraId="7D8C369E" w14:textId="7C9EBF39" w:rsidR="00642024" w:rsidRPr="00385DE6" w:rsidRDefault="00950360" w:rsidP="00702CBC">
      <w:pPr>
        <w:pStyle w:val="Geenafstand"/>
        <w:numPr>
          <w:ilvl w:val="0"/>
          <w:numId w:val="39"/>
        </w:numPr>
        <w:spacing w:line="276" w:lineRule="auto"/>
        <w:rPr>
          <w:rFonts w:ascii="Verdana" w:hAnsi="Verdana"/>
          <w:sz w:val="20"/>
          <w:szCs w:val="20"/>
        </w:rPr>
      </w:pPr>
      <w:r w:rsidRPr="00385DE6">
        <w:rPr>
          <w:rFonts w:ascii="Verdana" w:hAnsi="Verdana"/>
          <w:sz w:val="20"/>
          <w:szCs w:val="20"/>
        </w:rPr>
        <w:t xml:space="preserve">kan </w:t>
      </w:r>
      <w:r w:rsidR="00642024" w:rsidRPr="00385DE6">
        <w:rPr>
          <w:rFonts w:ascii="Verdana" w:hAnsi="Verdana"/>
          <w:sz w:val="20"/>
          <w:szCs w:val="20"/>
        </w:rPr>
        <w:t xml:space="preserve">met toestemming van </w:t>
      </w:r>
      <w:r w:rsidR="00385DE6">
        <w:rPr>
          <w:rFonts w:ascii="Verdana" w:hAnsi="Verdana"/>
          <w:sz w:val="20"/>
          <w:szCs w:val="20"/>
        </w:rPr>
        <w:t>het</w:t>
      </w:r>
      <w:r w:rsidR="00642024" w:rsidRPr="00385DE6">
        <w:rPr>
          <w:rFonts w:ascii="Verdana" w:hAnsi="Verdana"/>
          <w:sz w:val="20"/>
          <w:szCs w:val="20"/>
        </w:rPr>
        <w:t xml:space="preserve"> betrokken </w:t>
      </w:r>
      <w:r w:rsidR="00385DE6">
        <w:rPr>
          <w:rFonts w:ascii="Verdana" w:hAnsi="Verdana"/>
          <w:sz w:val="20"/>
          <w:szCs w:val="20"/>
        </w:rPr>
        <w:t>personeelslid</w:t>
      </w:r>
      <w:r w:rsidR="00642024" w:rsidRPr="00385DE6">
        <w:rPr>
          <w:rFonts w:ascii="Verdana" w:hAnsi="Verdana"/>
          <w:sz w:val="20"/>
          <w:szCs w:val="20"/>
        </w:rPr>
        <w:t xml:space="preserve"> </w:t>
      </w:r>
      <w:proofErr w:type="spellStart"/>
      <w:r w:rsidR="00642024" w:rsidRPr="00385DE6">
        <w:rPr>
          <w:rFonts w:ascii="Verdana" w:hAnsi="Verdana"/>
          <w:sz w:val="20"/>
          <w:szCs w:val="20"/>
        </w:rPr>
        <w:t>oa</w:t>
      </w:r>
      <w:proofErr w:type="spellEnd"/>
      <w:r w:rsidR="00642024" w:rsidRPr="00385DE6">
        <w:rPr>
          <w:rFonts w:ascii="Verdana" w:hAnsi="Verdana"/>
          <w:sz w:val="20"/>
          <w:szCs w:val="20"/>
        </w:rPr>
        <w:t>. overleg plegen met de huisarts met het oog op verdere hulpverlening</w:t>
      </w:r>
    </w:p>
    <w:p w14:paraId="071843F6" w14:textId="645E3169" w:rsidR="00642024" w:rsidRPr="00385DE6" w:rsidRDefault="00950360" w:rsidP="00702CBC">
      <w:pPr>
        <w:pStyle w:val="Geenafstand"/>
        <w:numPr>
          <w:ilvl w:val="0"/>
          <w:numId w:val="39"/>
        </w:numPr>
        <w:spacing w:line="276" w:lineRule="auto"/>
        <w:rPr>
          <w:rFonts w:ascii="Verdana" w:hAnsi="Verdana"/>
          <w:sz w:val="20"/>
          <w:szCs w:val="20"/>
        </w:rPr>
      </w:pPr>
      <w:r w:rsidRPr="00385DE6">
        <w:rPr>
          <w:rFonts w:ascii="Verdana" w:hAnsi="Verdana"/>
          <w:sz w:val="20"/>
          <w:szCs w:val="20"/>
        </w:rPr>
        <w:t xml:space="preserve">kan </w:t>
      </w:r>
      <w:r w:rsidR="00642024" w:rsidRPr="00385DE6">
        <w:rPr>
          <w:rFonts w:ascii="Verdana" w:hAnsi="Verdana"/>
          <w:sz w:val="20"/>
          <w:szCs w:val="20"/>
        </w:rPr>
        <w:t xml:space="preserve">met inachtneming van alle wettelijke en deontologische regels, de geschiktheid beoordelen van een werknemer om zijn taak aan te vatten of verder te zetten. </w:t>
      </w:r>
    </w:p>
    <w:p w14:paraId="48F3F1E2" w14:textId="51B37ECB" w:rsidR="00642024" w:rsidRPr="00385DE6" w:rsidRDefault="00950360" w:rsidP="00702CBC">
      <w:pPr>
        <w:pStyle w:val="Geenafstand"/>
        <w:numPr>
          <w:ilvl w:val="0"/>
          <w:numId w:val="39"/>
        </w:numPr>
        <w:spacing w:line="276" w:lineRule="auto"/>
        <w:rPr>
          <w:rFonts w:ascii="Verdana" w:hAnsi="Verdana"/>
          <w:sz w:val="20"/>
          <w:szCs w:val="20"/>
        </w:rPr>
      </w:pPr>
      <w:r w:rsidRPr="00385DE6">
        <w:rPr>
          <w:rFonts w:ascii="Verdana" w:hAnsi="Verdana"/>
          <w:sz w:val="20"/>
          <w:szCs w:val="20"/>
        </w:rPr>
        <w:t xml:space="preserve">mag </w:t>
      </w:r>
      <w:r w:rsidR="00642024" w:rsidRPr="00385DE6">
        <w:rPr>
          <w:rFonts w:ascii="Verdana" w:hAnsi="Verdana"/>
          <w:sz w:val="20"/>
          <w:szCs w:val="20"/>
        </w:rPr>
        <w:t>aan de werkgever enkel meedelen of de werknemer al dan niet geschikt is voor de functie, zonder de medische redenen hiervoor bekend te maken.</w:t>
      </w:r>
    </w:p>
    <w:p w14:paraId="1A837AD2" w14:textId="1F86BA9B" w:rsidR="00642024" w:rsidRPr="00E5030F" w:rsidRDefault="00FA62B2" w:rsidP="008E194C">
      <w:pPr>
        <w:pStyle w:val="Kop2"/>
      </w:pPr>
      <w:r>
        <w:br/>
      </w:r>
      <w:r w:rsidR="00642024" w:rsidRPr="00E5030F">
        <w:t>Art. 1</w:t>
      </w:r>
      <w:r w:rsidR="009264AB">
        <w:t>2</w:t>
      </w:r>
      <w:r w:rsidR="001E7124">
        <w:t>.</w:t>
      </w:r>
      <w:r w:rsidR="00642024" w:rsidRPr="00E5030F">
        <w:t xml:space="preserve"> – Rol van de preventieadviseur psychosociale aspecten bij de hulpverlening</w:t>
      </w:r>
    </w:p>
    <w:p w14:paraId="410B7DFD" w14:textId="7FF9FD9D" w:rsidR="00642024" w:rsidRDefault="00642024" w:rsidP="00702CBC">
      <w:pPr>
        <w:spacing w:after="120" w:line="276" w:lineRule="auto"/>
        <w:rPr>
          <w:rFonts w:ascii="Verdana" w:hAnsi="Verdana"/>
          <w:sz w:val="20"/>
          <w:szCs w:val="20"/>
        </w:rPr>
      </w:pPr>
      <w:r w:rsidRPr="00E5030F">
        <w:rPr>
          <w:rFonts w:ascii="Verdana" w:hAnsi="Verdana"/>
          <w:sz w:val="20"/>
          <w:szCs w:val="20"/>
        </w:rPr>
        <w:t>Medewerkers kunnen steeds de preventieadviseur psychosociale aspecten raadplegen bij Premed</w:t>
      </w:r>
      <w:r w:rsidR="00950360" w:rsidRPr="00E5030F">
        <w:rPr>
          <w:rFonts w:ascii="Verdana" w:hAnsi="Verdana"/>
          <w:sz w:val="20"/>
          <w:szCs w:val="20"/>
        </w:rPr>
        <w:t xml:space="preserve"> (gemeentemedewerkers) of </w:t>
      </w:r>
      <w:proofErr w:type="spellStart"/>
      <w:r w:rsidR="00950360" w:rsidRPr="00E5030F">
        <w:rPr>
          <w:rFonts w:ascii="Verdana" w:hAnsi="Verdana"/>
          <w:sz w:val="20"/>
          <w:szCs w:val="20"/>
        </w:rPr>
        <w:t>Idewe</w:t>
      </w:r>
      <w:proofErr w:type="spellEnd"/>
      <w:r w:rsidR="00950360" w:rsidRPr="00E5030F">
        <w:rPr>
          <w:rFonts w:ascii="Verdana" w:hAnsi="Verdana"/>
          <w:sz w:val="20"/>
          <w:szCs w:val="20"/>
        </w:rPr>
        <w:t xml:space="preserve"> (OCMW medewerkers)</w:t>
      </w:r>
      <w:r w:rsidRPr="00E5030F">
        <w:rPr>
          <w:rFonts w:ascii="Verdana" w:hAnsi="Verdana"/>
          <w:sz w:val="20"/>
          <w:szCs w:val="20"/>
        </w:rPr>
        <w:t>. Deze biedt een luisterend oor en/of verwijst door naar geschikte hulpverlening.</w:t>
      </w:r>
    </w:p>
    <w:p w14:paraId="34836BE5" w14:textId="77777777" w:rsidR="00FD33CE" w:rsidRPr="00E5030F" w:rsidRDefault="00FD33CE" w:rsidP="00702CBC">
      <w:pPr>
        <w:spacing w:after="120" w:line="276" w:lineRule="auto"/>
        <w:rPr>
          <w:rFonts w:ascii="Verdana" w:hAnsi="Verdana"/>
          <w:sz w:val="20"/>
          <w:szCs w:val="20"/>
        </w:rPr>
      </w:pPr>
    </w:p>
    <w:p w14:paraId="7818C109" w14:textId="06083CD2" w:rsidR="00642024" w:rsidRPr="001E22B6" w:rsidRDefault="00642024" w:rsidP="00702CBC">
      <w:pPr>
        <w:pStyle w:val="Kop1"/>
      </w:pPr>
      <w:r w:rsidRPr="001E22B6">
        <w:lastRenderedPageBreak/>
        <w:t xml:space="preserve">Bekendmaking </w:t>
      </w:r>
    </w:p>
    <w:p w14:paraId="1DC61C54" w14:textId="0EB18E53" w:rsidR="00642024" w:rsidRPr="00E5030F" w:rsidRDefault="00642024" w:rsidP="008E194C">
      <w:pPr>
        <w:pStyle w:val="Kop2"/>
      </w:pPr>
      <w:r w:rsidRPr="00E5030F">
        <w:t>Art. 1</w:t>
      </w:r>
      <w:r w:rsidR="009264AB">
        <w:t>3</w:t>
      </w:r>
      <w:r w:rsidR="001E7124">
        <w:t>.</w:t>
      </w:r>
      <w:r w:rsidRPr="00E5030F">
        <w:t xml:space="preserve"> – Bekendmaking</w:t>
      </w:r>
    </w:p>
    <w:p w14:paraId="4D358E7D" w14:textId="77EE7BC1" w:rsidR="00642024" w:rsidRPr="00385DE6" w:rsidRDefault="00642024" w:rsidP="00702CBC">
      <w:pPr>
        <w:spacing w:after="120" w:line="276" w:lineRule="auto"/>
        <w:rPr>
          <w:rFonts w:ascii="Verdana" w:hAnsi="Verdana"/>
          <w:sz w:val="20"/>
          <w:szCs w:val="20"/>
        </w:rPr>
      </w:pPr>
      <w:r w:rsidRPr="00385DE6">
        <w:rPr>
          <w:rFonts w:ascii="Verdana" w:hAnsi="Verdana"/>
          <w:sz w:val="20"/>
          <w:szCs w:val="20"/>
        </w:rPr>
        <w:t>Het</w:t>
      </w:r>
      <w:r w:rsidR="00385DE6">
        <w:rPr>
          <w:rFonts w:ascii="Verdana" w:hAnsi="Verdana"/>
          <w:sz w:val="20"/>
          <w:szCs w:val="20"/>
        </w:rPr>
        <w:t xml:space="preserve"> beleid rond alcohol-, medicatie- en drugbeleid</w:t>
      </w:r>
      <w:r w:rsidRPr="00385DE6">
        <w:rPr>
          <w:rFonts w:ascii="Verdana" w:hAnsi="Verdana"/>
          <w:sz w:val="20"/>
          <w:szCs w:val="20"/>
        </w:rPr>
        <w:t xml:space="preserve"> vormt een vaste bijlage </w:t>
      </w:r>
      <w:r w:rsidR="009D4B51" w:rsidRPr="00385DE6">
        <w:rPr>
          <w:rFonts w:ascii="Verdana" w:hAnsi="Verdana"/>
          <w:sz w:val="20"/>
          <w:szCs w:val="20"/>
        </w:rPr>
        <w:t>aan</w:t>
      </w:r>
      <w:r w:rsidRPr="00385DE6">
        <w:rPr>
          <w:rFonts w:ascii="Verdana" w:hAnsi="Verdana"/>
          <w:sz w:val="20"/>
          <w:szCs w:val="20"/>
        </w:rPr>
        <w:t xml:space="preserve"> het arbeidsreglement en wordt o</w:t>
      </w:r>
      <w:r w:rsidR="009D4B51" w:rsidRPr="00385DE6">
        <w:rPr>
          <w:rFonts w:ascii="Verdana" w:hAnsi="Verdana"/>
          <w:sz w:val="20"/>
          <w:szCs w:val="20"/>
        </w:rPr>
        <w:t>p die manier kenbaar gemaakt</w:t>
      </w:r>
      <w:r w:rsidRPr="00385DE6">
        <w:rPr>
          <w:rFonts w:ascii="Verdana" w:hAnsi="Verdana"/>
          <w:sz w:val="20"/>
          <w:szCs w:val="20"/>
        </w:rPr>
        <w:t xml:space="preserve"> aan </w:t>
      </w:r>
      <w:r w:rsidR="00385DE6">
        <w:rPr>
          <w:rFonts w:ascii="Verdana" w:hAnsi="Verdana"/>
          <w:sz w:val="20"/>
          <w:szCs w:val="20"/>
        </w:rPr>
        <w:t>elke</w:t>
      </w:r>
      <w:r w:rsidR="009D4B51" w:rsidRPr="00385DE6">
        <w:rPr>
          <w:rFonts w:ascii="Verdana" w:hAnsi="Verdana"/>
          <w:sz w:val="20"/>
          <w:szCs w:val="20"/>
        </w:rPr>
        <w:t xml:space="preserve"> (nieuwe) </w:t>
      </w:r>
      <w:r w:rsidRPr="00385DE6">
        <w:rPr>
          <w:rFonts w:ascii="Verdana" w:hAnsi="Verdana"/>
          <w:sz w:val="20"/>
          <w:szCs w:val="20"/>
        </w:rPr>
        <w:t>medewerker.</w:t>
      </w:r>
    </w:p>
    <w:p w14:paraId="71DCF378" w14:textId="5D2AFC28" w:rsidR="00642024" w:rsidRPr="00385DE6" w:rsidRDefault="00385DE6" w:rsidP="00702CBC">
      <w:pPr>
        <w:pStyle w:val="Geenafstand"/>
        <w:spacing w:line="276" w:lineRule="auto"/>
        <w:rPr>
          <w:rFonts w:ascii="Verdana" w:hAnsi="Verdana"/>
          <w:sz w:val="20"/>
          <w:szCs w:val="20"/>
        </w:rPr>
      </w:pPr>
      <w:r w:rsidRPr="00385DE6">
        <w:rPr>
          <w:rFonts w:ascii="Verdana" w:hAnsi="Verdana"/>
          <w:sz w:val="20"/>
          <w:szCs w:val="20"/>
        </w:rPr>
        <w:t xml:space="preserve">Elke leidinggevende </w:t>
      </w:r>
      <w:r w:rsidR="00642024" w:rsidRPr="00385DE6">
        <w:rPr>
          <w:rFonts w:ascii="Verdana" w:hAnsi="Verdana"/>
          <w:sz w:val="20"/>
          <w:szCs w:val="20"/>
        </w:rPr>
        <w:t xml:space="preserve">krijgt gepaste informatie over het preventieve beleid, </w:t>
      </w:r>
      <w:r w:rsidRPr="00385DE6">
        <w:rPr>
          <w:rFonts w:ascii="Verdana" w:hAnsi="Verdana"/>
          <w:sz w:val="20"/>
          <w:szCs w:val="20"/>
        </w:rPr>
        <w:t>over zijn belangrijke rol hierin</w:t>
      </w:r>
      <w:r w:rsidR="00642024" w:rsidRPr="00385DE6">
        <w:rPr>
          <w:rFonts w:ascii="Verdana" w:hAnsi="Verdana"/>
          <w:sz w:val="20"/>
          <w:szCs w:val="20"/>
        </w:rPr>
        <w:t>,</w:t>
      </w:r>
      <w:r w:rsidRPr="00385DE6">
        <w:rPr>
          <w:rFonts w:ascii="Verdana" w:hAnsi="Verdana"/>
          <w:sz w:val="20"/>
          <w:szCs w:val="20"/>
        </w:rPr>
        <w:t xml:space="preserve"> ook met het oog </w:t>
      </w:r>
      <w:r w:rsidR="00103A59">
        <w:rPr>
          <w:rFonts w:ascii="Verdana" w:hAnsi="Verdana"/>
          <w:sz w:val="20"/>
          <w:szCs w:val="20"/>
        </w:rPr>
        <w:t>op</w:t>
      </w:r>
      <w:r w:rsidRPr="00385DE6">
        <w:rPr>
          <w:rFonts w:ascii="Verdana" w:hAnsi="Verdana"/>
          <w:sz w:val="20"/>
          <w:szCs w:val="20"/>
        </w:rPr>
        <w:t xml:space="preserve"> het herkennen van </w:t>
      </w:r>
      <w:r w:rsidR="00642024" w:rsidRPr="00385DE6">
        <w:rPr>
          <w:rFonts w:ascii="Verdana" w:hAnsi="Verdana"/>
          <w:sz w:val="20"/>
          <w:szCs w:val="20"/>
        </w:rPr>
        <w:t>signalen van dronkenschap en intoxicatie:</w:t>
      </w:r>
    </w:p>
    <w:p w14:paraId="44752E57" w14:textId="262CA2FA" w:rsidR="00642024" w:rsidRPr="00385DE6" w:rsidRDefault="00642024" w:rsidP="00702CBC">
      <w:pPr>
        <w:pStyle w:val="Geenafstand"/>
        <w:numPr>
          <w:ilvl w:val="0"/>
          <w:numId w:val="41"/>
        </w:numPr>
        <w:spacing w:line="276" w:lineRule="auto"/>
        <w:rPr>
          <w:rFonts w:ascii="Verdana" w:hAnsi="Verdana"/>
          <w:sz w:val="20"/>
          <w:szCs w:val="20"/>
        </w:rPr>
      </w:pPr>
      <w:r w:rsidRPr="00385DE6">
        <w:rPr>
          <w:rFonts w:ascii="Verdana" w:hAnsi="Verdana"/>
          <w:sz w:val="20"/>
          <w:szCs w:val="20"/>
        </w:rPr>
        <w:t>Bij indiensttreding door toelichting van dit beleidsdocument;</w:t>
      </w:r>
    </w:p>
    <w:p w14:paraId="3EF63603" w14:textId="0DF8EE42" w:rsidR="00642024" w:rsidRPr="00385DE6" w:rsidRDefault="00642024" w:rsidP="00702CBC">
      <w:pPr>
        <w:pStyle w:val="Geenafstand"/>
        <w:numPr>
          <w:ilvl w:val="0"/>
          <w:numId w:val="41"/>
        </w:numPr>
        <w:spacing w:after="120" w:line="276" w:lineRule="auto"/>
        <w:ind w:left="357" w:hanging="357"/>
        <w:rPr>
          <w:rFonts w:ascii="Verdana" w:hAnsi="Verdana"/>
          <w:sz w:val="20"/>
          <w:szCs w:val="20"/>
        </w:rPr>
      </w:pPr>
      <w:r w:rsidRPr="00385DE6">
        <w:rPr>
          <w:rFonts w:ascii="Verdana" w:hAnsi="Verdana"/>
          <w:sz w:val="20"/>
          <w:szCs w:val="20"/>
        </w:rPr>
        <w:t xml:space="preserve">Op verzoek individueel door </w:t>
      </w:r>
      <w:r w:rsidR="009D4B51" w:rsidRPr="00385DE6">
        <w:rPr>
          <w:rFonts w:ascii="Verdana" w:hAnsi="Verdana"/>
          <w:sz w:val="20"/>
          <w:szCs w:val="20"/>
        </w:rPr>
        <w:t>de leidinggevende of de algemeen directeur</w:t>
      </w:r>
      <w:r w:rsidRPr="00385DE6">
        <w:rPr>
          <w:rFonts w:ascii="Verdana" w:hAnsi="Verdana"/>
          <w:sz w:val="20"/>
          <w:szCs w:val="20"/>
        </w:rPr>
        <w:t>, al dan niet naar aanleiding van een concrete probleemsituatie</w:t>
      </w:r>
    </w:p>
    <w:p w14:paraId="0682DFEB" w14:textId="00821062" w:rsidR="00642024" w:rsidRDefault="00642024" w:rsidP="00702CBC">
      <w:pPr>
        <w:spacing w:after="0" w:line="276" w:lineRule="auto"/>
        <w:rPr>
          <w:rFonts w:ascii="Verdana" w:hAnsi="Verdana"/>
          <w:sz w:val="20"/>
          <w:szCs w:val="20"/>
        </w:rPr>
      </w:pPr>
      <w:r w:rsidRPr="00385DE6">
        <w:rPr>
          <w:rFonts w:ascii="Verdana" w:hAnsi="Verdana"/>
          <w:sz w:val="20"/>
          <w:szCs w:val="20"/>
        </w:rPr>
        <w:t xml:space="preserve">Er is een permanente sensibilisering </w:t>
      </w:r>
      <w:proofErr w:type="spellStart"/>
      <w:r w:rsidRPr="00385DE6">
        <w:rPr>
          <w:rFonts w:ascii="Verdana" w:hAnsi="Verdana"/>
          <w:sz w:val="20"/>
          <w:szCs w:val="20"/>
        </w:rPr>
        <w:t>oa</w:t>
      </w:r>
      <w:proofErr w:type="spellEnd"/>
      <w:r w:rsidRPr="00385DE6">
        <w:rPr>
          <w:rFonts w:ascii="Verdana" w:hAnsi="Verdana"/>
          <w:sz w:val="20"/>
          <w:szCs w:val="20"/>
        </w:rPr>
        <w:t xml:space="preserve">. door een aanbod </w:t>
      </w:r>
      <w:r w:rsidR="009D4B51" w:rsidRPr="00385DE6">
        <w:rPr>
          <w:rFonts w:ascii="Verdana" w:hAnsi="Verdana"/>
          <w:sz w:val="20"/>
          <w:szCs w:val="20"/>
        </w:rPr>
        <w:t xml:space="preserve">van </w:t>
      </w:r>
      <w:r w:rsidRPr="00385DE6">
        <w:rPr>
          <w:rFonts w:ascii="Verdana" w:hAnsi="Verdana"/>
          <w:sz w:val="20"/>
          <w:szCs w:val="20"/>
        </w:rPr>
        <w:t xml:space="preserve">non-alcoholische </w:t>
      </w:r>
      <w:r w:rsidR="009D4B51" w:rsidRPr="00385DE6">
        <w:rPr>
          <w:rFonts w:ascii="Verdana" w:hAnsi="Verdana"/>
          <w:sz w:val="20"/>
          <w:szCs w:val="20"/>
        </w:rPr>
        <w:t>dranken</w:t>
      </w:r>
      <w:r w:rsidRPr="00385DE6">
        <w:rPr>
          <w:rFonts w:ascii="Verdana" w:hAnsi="Verdana"/>
          <w:sz w:val="20"/>
          <w:szCs w:val="20"/>
        </w:rPr>
        <w:t xml:space="preserve"> op personeelsfeesten, affichecampagnes…</w:t>
      </w:r>
      <w:r w:rsidR="00702CBC">
        <w:rPr>
          <w:rFonts w:ascii="Verdana" w:hAnsi="Verdana"/>
          <w:sz w:val="20"/>
          <w:szCs w:val="20"/>
        </w:rPr>
        <w:br/>
      </w:r>
      <w:bookmarkStart w:id="0" w:name="_GoBack"/>
      <w:bookmarkEnd w:id="0"/>
    </w:p>
    <w:p w14:paraId="65D4F124" w14:textId="18A3B577" w:rsidR="00642024" w:rsidRPr="001E22B6" w:rsidRDefault="00642024" w:rsidP="00702CBC">
      <w:pPr>
        <w:pStyle w:val="Kop1"/>
        <w:spacing w:before="0"/>
      </w:pPr>
      <w:r w:rsidRPr="001E22B6">
        <w:t>Bronnen</w:t>
      </w:r>
    </w:p>
    <w:p w14:paraId="239DB472" w14:textId="2AECECEE" w:rsidR="00642024" w:rsidRPr="00E5030F" w:rsidRDefault="00642024" w:rsidP="00FD33CE">
      <w:pPr>
        <w:rPr>
          <w:rFonts w:ascii="Verdana" w:hAnsi="Verdana"/>
          <w:sz w:val="20"/>
          <w:szCs w:val="20"/>
        </w:rPr>
      </w:pPr>
      <w:r w:rsidRPr="00E5030F">
        <w:rPr>
          <w:rFonts w:ascii="Verdana" w:hAnsi="Verdana"/>
          <w:sz w:val="20"/>
          <w:szCs w:val="20"/>
        </w:rPr>
        <w:t>Visietekst</w:t>
      </w:r>
      <w:r w:rsidR="009D4B51" w:rsidRPr="00E5030F">
        <w:rPr>
          <w:rFonts w:ascii="Verdana" w:hAnsi="Verdana"/>
          <w:sz w:val="20"/>
          <w:szCs w:val="20"/>
        </w:rPr>
        <w:t>en</w:t>
      </w:r>
      <w:r w:rsidRPr="00E5030F">
        <w:rPr>
          <w:rFonts w:ascii="Verdana" w:hAnsi="Verdana"/>
          <w:sz w:val="20"/>
          <w:szCs w:val="20"/>
        </w:rPr>
        <w:t xml:space="preserve"> externe preventiedienst</w:t>
      </w:r>
      <w:r w:rsidR="009D4B51" w:rsidRPr="00E5030F">
        <w:rPr>
          <w:rFonts w:ascii="Verdana" w:hAnsi="Verdana"/>
          <w:sz w:val="20"/>
          <w:szCs w:val="20"/>
        </w:rPr>
        <w:t>en</w:t>
      </w:r>
      <w:r w:rsidRPr="00E5030F">
        <w:rPr>
          <w:rFonts w:ascii="Verdana" w:hAnsi="Verdana"/>
          <w:sz w:val="20"/>
          <w:szCs w:val="20"/>
        </w:rPr>
        <w:t xml:space="preserve"> van </w:t>
      </w:r>
      <w:r w:rsidR="009D4B51" w:rsidRPr="00E5030F">
        <w:rPr>
          <w:rFonts w:ascii="Verdana" w:hAnsi="Verdana"/>
          <w:sz w:val="20"/>
          <w:szCs w:val="20"/>
        </w:rPr>
        <w:t>het lokaal bestuur</w:t>
      </w:r>
    </w:p>
    <w:p w14:paraId="61F6371E" w14:textId="77777777" w:rsidR="009D4B51" w:rsidRPr="00E5030F" w:rsidRDefault="009D4B51" w:rsidP="00FD33CE">
      <w:pPr>
        <w:rPr>
          <w:rFonts w:ascii="Verdana" w:hAnsi="Verdana"/>
          <w:sz w:val="20"/>
          <w:szCs w:val="20"/>
        </w:rPr>
      </w:pPr>
    </w:p>
    <w:sectPr w:rsidR="009D4B51" w:rsidRPr="00E5030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7511C" w14:textId="77777777" w:rsidR="00283DEF" w:rsidRDefault="00283DEF" w:rsidP="00283DEF">
      <w:pPr>
        <w:spacing w:after="0" w:line="240" w:lineRule="auto"/>
      </w:pPr>
      <w:r>
        <w:separator/>
      </w:r>
    </w:p>
  </w:endnote>
  <w:endnote w:type="continuationSeparator" w:id="0">
    <w:p w14:paraId="74D2B08E" w14:textId="77777777" w:rsidR="00283DEF" w:rsidRDefault="00283DEF" w:rsidP="00283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5159E" w14:textId="6EFD8652" w:rsidR="008E194C" w:rsidRPr="008E194C" w:rsidRDefault="008E194C" w:rsidP="008E194C">
    <w:pPr>
      <w:pStyle w:val="Voettekst"/>
      <w:pBdr>
        <w:top w:val="thinThickSmallGap" w:sz="24" w:space="1" w:color="823B0B"/>
      </w:pBdr>
      <w:rPr>
        <w:rFonts w:ascii="Verdana" w:hAnsi="Verdana"/>
        <w:sz w:val="20"/>
        <w:szCs w:val="20"/>
      </w:rPr>
    </w:pPr>
    <w:r w:rsidRPr="008E194C">
      <w:rPr>
        <w:rFonts w:ascii="Verdana" w:hAnsi="Verdana"/>
        <w:sz w:val="20"/>
        <w:szCs w:val="20"/>
      </w:rPr>
      <w:t xml:space="preserve">AR Lokaal Bestuur Holsbeek – Bijlage 8 – 1 januari 2022 </w:t>
    </w:r>
    <w:r w:rsidRPr="008E194C">
      <w:rPr>
        <w:rFonts w:ascii="Verdana" w:hAnsi="Verdana"/>
        <w:sz w:val="20"/>
        <w:szCs w:val="20"/>
      </w:rPr>
      <w:ptab w:relativeTo="margin" w:alignment="right" w:leader="none"/>
    </w:r>
    <w:r w:rsidRPr="008E194C">
      <w:rPr>
        <w:rFonts w:ascii="Verdana" w:hAnsi="Verdana"/>
        <w:sz w:val="20"/>
        <w:szCs w:val="20"/>
      </w:rPr>
      <w:t xml:space="preserve">Pagina </w:t>
    </w:r>
    <w:r w:rsidRPr="008E194C">
      <w:rPr>
        <w:rFonts w:ascii="Verdana" w:hAnsi="Verdana"/>
        <w:sz w:val="20"/>
        <w:szCs w:val="20"/>
      </w:rPr>
      <w:fldChar w:fldCharType="begin"/>
    </w:r>
    <w:r w:rsidRPr="008E194C">
      <w:rPr>
        <w:rFonts w:ascii="Verdana" w:hAnsi="Verdana"/>
        <w:sz w:val="20"/>
        <w:szCs w:val="20"/>
      </w:rPr>
      <w:instrText xml:space="preserve"> PAGE   \* MERGEFORMAT </w:instrText>
    </w:r>
    <w:r w:rsidRPr="008E194C">
      <w:rPr>
        <w:rFonts w:ascii="Verdana" w:hAnsi="Verdana"/>
        <w:sz w:val="20"/>
        <w:szCs w:val="20"/>
      </w:rPr>
      <w:fldChar w:fldCharType="separate"/>
    </w:r>
    <w:r w:rsidRPr="008E194C">
      <w:rPr>
        <w:rFonts w:ascii="Verdana" w:hAnsi="Verdana"/>
        <w:sz w:val="20"/>
        <w:szCs w:val="20"/>
      </w:rPr>
      <w:t>1</w:t>
    </w:r>
    <w:r w:rsidRPr="008E194C">
      <w:rPr>
        <w:rFonts w:ascii="Verdana" w:hAnsi="Verdana"/>
        <w:noProof/>
        <w:sz w:val="20"/>
        <w:szCs w:val="20"/>
      </w:rPr>
      <w:fldChar w:fldCharType="end"/>
    </w:r>
  </w:p>
  <w:p w14:paraId="4EAAF97B" w14:textId="77777777" w:rsidR="008E194C" w:rsidRDefault="008E194C" w:rsidP="008E194C"/>
  <w:p w14:paraId="55DD91C0" w14:textId="6C6F6DD2" w:rsidR="00283DEF" w:rsidRDefault="00283DEF" w:rsidP="008E19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FD59F" w14:textId="77777777" w:rsidR="00283DEF" w:rsidRDefault="00283DEF" w:rsidP="00283DEF">
      <w:pPr>
        <w:spacing w:after="0" w:line="240" w:lineRule="auto"/>
      </w:pPr>
      <w:r>
        <w:separator/>
      </w:r>
    </w:p>
  </w:footnote>
  <w:footnote w:type="continuationSeparator" w:id="0">
    <w:p w14:paraId="5C662739" w14:textId="77777777" w:rsidR="00283DEF" w:rsidRDefault="00283DEF" w:rsidP="00283D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6778"/>
    <w:multiLevelType w:val="hybridMultilevel"/>
    <w:tmpl w:val="41720C6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9D56DB3"/>
    <w:multiLevelType w:val="hybridMultilevel"/>
    <w:tmpl w:val="6A6C2148"/>
    <w:lvl w:ilvl="0" w:tplc="6AB28ACE">
      <w:numFmt w:val="bullet"/>
      <w:lvlText w:val="•"/>
      <w:lvlJc w:val="left"/>
      <w:pPr>
        <w:ind w:left="1065" w:hanging="705"/>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E272EB8"/>
    <w:multiLevelType w:val="hybridMultilevel"/>
    <w:tmpl w:val="208012F6"/>
    <w:lvl w:ilvl="0" w:tplc="6AB28ACE">
      <w:numFmt w:val="bullet"/>
      <w:lvlText w:val="•"/>
      <w:lvlJc w:val="left"/>
      <w:pPr>
        <w:ind w:left="1065" w:hanging="705"/>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2207DF6"/>
    <w:multiLevelType w:val="hybridMultilevel"/>
    <w:tmpl w:val="1FF08606"/>
    <w:lvl w:ilvl="0" w:tplc="6AB28ACE">
      <w:numFmt w:val="bullet"/>
      <w:lvlText w:val="•"/>
      <w:lvlJc w:val="left"/>
      <w:pPr>
        <w:ind w:left="1065" w:hanging="705"/>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32D57EB"/>
    <w:multiLevelType w:val="hybridMultilevel"/>
    <w:tmpl w:val="0CCC378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8AC2688"/>
    <w:multiLevelType w:val="hybridMultilevel"/>
    <w:tmpl w:val="B13AAE1A"/>
    <w:lvl w:ilvl="0" w:tplc="6AB28ACE">
      <w:numFmt w:val="bullet"/>
      <w:lvlText w:val="•"/>
      <w:lvlJc w:val="left"/>
      <w:pPr>
        <w:ind w:left="1065" w:hanging="705"/>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BDA3522"/>
    <w:multiLevelType w:val="hybridMultilevel"/>
    <w:tmpl w:val="AB5C8F1C"/>
    <w:lvl w:ilvl="0" w:tplc="6AB28ACE">
      <w:numFmt w:val="bullet"/>
      <w:lvlText w:val="•"/>
      <w:lvlJc w:val="left"/>
      <w:pPr>
        <w:ind w:left="705" w:hanging="705"/>
      </w:pPr>
      <w:rPr>
        <w:rFonts w:ascii="Verdana" w:eastAsiaTheme="minorHAnsi" w:hAnsi="Verdana" w:cstheme="minorBidi" w:hint="default"/>
      </w:rPr>
    </w:lvl>
    <w:lvl w:ilvl="1" w:tplc="08130003">
      <w:start w:val="1"/>
      <w:numFmt w:val="bullet"/>
      <w:lvlText w:val="o"/>
      <w:lvlJc w:val="left"/>
      <w:pPr>
        <w:ind w:left="2130" w:hanging="141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246B57CD"/>
    <w:multiLevelType w:val="hybridMultilevel"/>
    <w:tmpl w:val="449ED5A6"/>
    <w:lvl w:ilvl="0" w:tplc="6AB28ACE">
      <w:numFmt w:val="bullet"/>
      <w:lvlText w:val="•"/>
      <w:lvlJc w:val="left"/>
      <w:pPr>
        <w:ind w:left="1065" w:hanging="705"/>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76A554B"/>
    <w:multiLevelType w:val="hybridMultilevel"/>
    <w:tmpl w:val="E8A6D9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92B0CF6"/>
    <w:multiLevelType w:val="hybridMultilevel"/>
    <w:tmpl w:val="AF5CDED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2A925206"/>
    <w:multiLevelType w:val="hybridMultilevel"/>
    <w:tmpl w:val="ED6E237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2DDE4673"/>
    <w:multiLevelType w:val="hybridMultilevel"/>
    <w:tmpl w:val="EB9C7E62"/>
    <w:lvl w:ilvl="0" w:tplc="6AB28ACE">
      <w:numFmt w:val="bullet"/>
      <w:lvlText w:val="•"/>
      <w:lvlJc w:val="left"/>
      <w:pPr>
        <w:ind w:left="1065" w:hanging="705"/>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59F608D"/>
    <w:multiLevelType w:val="hybridMultilevel"/>
    <w:tmpl w:val="AFC479C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3B5E4115"/>
    <w:multiLevelType w:val="hybridMultilevel"/>
    <w:tmpl w:val="13A869CE"/>
    <w:lvl w:ilvl="0" w:tplc="6AB28ACE">
      <w:numFmt w:val="bullet"/>
      <w:lvlText w:val="•"/>
      <w:lvlJc w:val="left"/>
      <w:pPr>
        <w:ind w:left="1065" w:hanging="705"/>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CD8613A"/>
    <w:multiLevelType w:val="hybridMultilevel"/>
    <w:tmpl w:val="573041FC"/>
    <w:lvl w:ilvl="0" w:tplc="6AB28ACE">
      <w:numFmt w:val="bullet"/>
      <w:lvlText w:val="•"/>
      <w:lvlJc w:val="left"/>
      <w:pPr>
        <w:ind w:left="1065" w:hanging="705"/>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D675DCC"/>
    <w:multiLevelType w:val="hybridMultilevel"/>
    <w:tmpl w:val="4D842A2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D8D0C12"/>
    <w:multiLevelType w:val="hybridMultilevel"/>
    <w:tmpl w:val="8E20C3F0"/>
    <w:lvl w:ilvl="0" w:tplc="7E32C010">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0251B63"/>
    <w:multiLevelType w:val="hybridMultilevel"/>
    <w:tmpl w:val="AB708F36"/>
    <w:lvl w:ilvl="0" w:tplc="6AB28ACE">
      <w:numFmt w:val="bullet"/>
      <w:lvlText w:val="•"/>
      <w:lvlJc w:val="left"/>
      <w:pPr>
        <w:ind w:left="1065" w:hanging="705"/>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4035D50"/>
    <w:multiLevelType w:val="hybridMultilevel"/>
    <w:tmpl w:val="1840C724"/>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9E63ED7"/>
    <w:multiLevelType w:val="hybridMultilevel"/>
    <w:tmpl w:val="EF38FB08"/>
    <w:lvl w:ilvl="0" w:tplc="6AB28ACE">
      <w:numFmt w:val="bullet"/>
      <w:lvlText w:val="•"/>
      <w:lvlJc w:val="left"/>
      <w:pPr>
        <w:ind w:left="1065" w:hanging="705"/>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AEE56A2"/>
    <w:multiLevelType w:val="hybridMultilevel"/>
    <w:tmpl w:val="9084A5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E997C3E"/>
    <w:multiLevelType w:val="hybridMultilevel"/>
    <w:tmpl w:val="5CDCD9B8"/>
    <w:lvl w:ilvl="0" w:tplc="6AB28ACE">
      <w:numFmt w:val="bullet"/>
      <w:lvlText w:val="•"/>
      <w:lvlJc w:val="left"/>
      <w:pPr>
        <w:ind w:left="1065" w:hanging="705"/>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F6C3304"/>
    <w:multiLevelType w:val="hybridMultilevel"/>
    <w:tmpl w:val="DB501204"/>
    <w:lvl w:ilvl="0" w:tplc="6AB28ACE">
      <w:numFmt w:val="bullet"/>
      <w:lvlText w:val="•"/>
      <w:lvlJc w:val="left"/>
      <w:pPr>
        <w:ind w:left="1065" w:hanging="705"/>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0691A47"/>
    <w:multiLevelType w:val="hybridMultilevel"/>
    <w:tmpl w:val="A232EA02"/>
    <w:lvl w:ilvl="0" w:tplc="6AB28ACE">
      <w:numFmt w:val="bullet"/>
      <w:lvlText w:val="•"/>
      <w:lvlJc w:val="left"/>
      <w:pPr>
        <w:ind w:left="1065" w:hanging="705"/>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09A7080"/>
    <w:multiLevelType w:val="hybridMultilevel"/>
    <w:tmpl w:val="7DAA62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17A7635"/>
    <w:multiLevelType w:val="hybridMultilevel"/>
    <w:tmpl w:val="3774B60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53104D65"/>
    <w:multiLevelType w:val="hybridMultilevel"/>
    <w:tmpl w:val="ADD2FDA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54AE708C"/>
    <w:multiLevelType w:val="hybridMultilevel"/>
    <w:tmpl w:val="552E4616"/>
    <w:lvl w:ilvl="0" w:tplc="4186040E">
      <w:start w:val="1"/>
      <w:numFmt w:val="decimal"/>
      <w:lvlText w:val="%1."/>
      <w:lvlJc w:val="left"/>
      <w:pPr>
        <w:ind w:left="705" w:hanging="705"/>
      </w:pPr>
      <w:rPr>
        <w:rFonts w:ascii="Verdana" w:eastAsiaTheme="minorHAnsi" w:hAnsi="Verdana" w:cstheme="minorBidi"/>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8" w15:restartNumberingAfterBreak="0">
    <w:nsid w:val="54BA1DC2"/>
    <w:multiLevelType w:val="hybridMultilevel"/>
    <w:tmpl w:val="6DDAB450"/>
    <w:lvl w:ilvl="0" w:tplc="6AB28ACE">
      <w:numFmt w:val="bullet"/>
      <w:lvlText w:val="•"/>
      <w:lvlJc w:val="left"/>
      <w:pPr>
        <w:ind w:left="1065" w:hanging="705"/>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5A900E1"/>
    <w:multiLevelType w:val="hybridMultilevel"/>
    <w:tmpl w:val="B10CCCD0"/>
    <w:lvl w:ilvl="0" w:tplc="6AB28ACE">
      <w:numFmt w:val="bullet"/>
      <w:lvlText w:val="•"/>
      <w:lvlJc w:val="left"/>
      <w:pPr>
        <w:ind w:left="1065" w:hanging="705"/>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5D47DD7"/>
    <w:multiLevelType w:val="hybridMultilevel"/>
    <w:tmpl w:val="88DE0BE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59A96572"/>
    <w:multiLevelType w:val="hybridMultilevel"/>
    <w:tmpl w:val="3CD4E84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2" w15:restartNumberingAfterBreak="0">
    <w:nsid w:val="5C8511F0"/>
    <w:multiLevelType w:val="hybridMultilevel"/>
    <w:tmpl w:val="930A6C24"/>
    <w:lvl w:ilvl="0" w:tplc="7E32C010">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5F743070"/>
    <w:multiLevelType w:val="hybridMultilevel"/>
    <w:tmpl w:val="E94456C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65ED0901"/>
    <w:multiLevelType w:val="hybridMultilevel"/>
    <w:tmpl w:val="4BE6062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5" w15:restartNumberingAfterBreak="0">
    <w:nsid w:val="6CC343B7"/>
    <w:multiLevelType w:val="hybridMultilevel"/>
    <w:tmpl w:val="F70E75D8"/>
    <w:lvl w:ilvl="0" w:tplc="08130003">
      <w:start w:val="1"/>
      <w:numFmt w:val="bullet"/>
      <w:lvlText w:val="o"/>
      <w:lvlJc w:val="left"/>
      <w:pPr>
        <w:ind w:left="1065" w:hanging="705"/>
      </w:pPr>
      <w:rPr>
        <w:rFonts w:ascii="Courier New" w:hAnsi="Courier New" w:cs="Courier New" w:hint="default"/>
      </w:rPr>
    </w:lvl>
    <w:lvl w:ilvl="1" w:tplc="08130003">
      <w:start w:val="1"/>
      <w:numFmt w:val="bullet"/>
      <w:lvlText w:val="o"/>
      <w:lvlJc w:val="left"/>
      <w:pPr>
        <w:ind w:left="2490" w:hanging="141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E29617E"/>
    <w:multiLevelType w:val="hybridMultilevel"/>
    <w:tmpl w:val="A1B0671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6EF1719D"/>
    <w:multiLevelType w:val="hybridMultilevel"/>
    <w:tmpl w:val="9BDAA114"/>
    <w:lvl w:ilvl="0" w:tplc="6AB28ACE">
      <w:numFmt w:val="bullet"/>
      <w:lvlText w:val="•"/>
      <w:lvlJc w:val="left"/>
      <w:pPr>
        <w:ind w:left="1065" w:hanging="705"/>
      </w:pPr>
      <w:rPr>
        <w:rFonts w:ascii="Verdana" w:eastAsiaTheme="minorHAnsi" w:hAnsi="Verdana" w:cstheme="minorBidi" w:hint="default"/>
      </w:rPr>
    </w:lvl>
    <w:lvl w:ilvl="1" w:tplc="0644A886">
      <w:start w:val="4"/>
      <w:numFmt w:val="bullet"/>
      <w:lvlText w:val=""/>
      <w:lvlJc w:val="left"/>
      <w:pPr>
        <w:ind w:left="2490" w:hanging="1410"/>
      </w:pPr>
      <w:rPr>
        <w:rFonts w:ascii="Symbol" w:eastAsiaTheme="minorHAnsi" w:hAnsi="Symbol"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3C80633"/>
    <w:multiLevelType w:val="hybridMultilevel"/>
    <w:tmpl w:val="18609E0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4A41599"/>
    <w:multiLevelType w:val="hybridMultilevel"/>
    <w:tmpl w:val="E7507610"/>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0" w15:restartNumberingAfterBreak="0">
    <w:nsid w:val="77390E0A"/>
    <w:multiLevelType w:val="hybridMultilevel"/>
    <w:tmpl w:val="674C6CF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20"/>
  </w:num>
  <w:num w:numId="2">
    <w:abstractNumId w:val="24"/>
  </w:num>
  <w:num w:numId="3">
    <w:abstractNumId w:val="28"/>
  </w:num>
  <w:num w:numId="4">
    <w:abstractNumId w:val="11"/>
  </w:num>
  <w:num w:numId="5">
    <w:abstractNumId w:val="15"/>
  </w:num>
  <w:num w:numId="6">
    <w:abstractNumId w:val="27"/>
  </w:num>
  <w:num w:numId="7">
    <w:abstractNumId w:val="1"/>
  </w:num>
  <w:num w:numId="8">
    <w:abstractNumId w:val="23"/>
  </w:num>
  <w:num w:numId="9">
    <w:abstractNumId w:val="14"/>
  </w:num>
  <w:num w:numId="10">
    <w:abstractNumId w:val="7"/>
  </w:num>
  <w:num w:numId="11">
    <w:abstractNumId w:val="5"/>
  </w:num>
  <w:num w:numId="12">
    <w:abstractNumId w:val="13"/>
  </w:num>
  <w:num w:numId="13">
    <w:abstractNumId w:val="17"/>
  </w:num>
  <w:num w:numId="14">
    <w:abstractNumId w:val="37"/>
  </w:num>
  <w:num w:numId="15">
    <w:abstractNumId w:val="3"/>
  </w:num>
  <w:num w:numId="16">
    <w:abstractNumId w:val="6"/>
  </w:num>
  <w:num w:numId="17">
    <w:abstractNumId w:val="38"/>
  </w:num>
  <w:num w:numId="18">
    <w:abstractNumId w:val="22"/>
  </w:num>
  <w:num w:numId="19">
    <w:abstractNumId w:val="2"/>
  </w:num>
  <w:num w:numId="20">
    <w:abstractNumId w:val="19"/>
  </w:num>
  <w:num w:numId="21">
    <w:abstractNumId w:val="29"/>
  </w:num>
  <w:num w:numId="22">
    <w:abstractNumId w:val="21"/>
  </w:num>
  <w:num w:numId="23">
    <w:abstractNumId w:val="18"/>
  </w:num>
  <w:num w:numId="24">
    <w:abstractNumId w:val="16"/>
  </w:num>
  <w:num w:numId="25">
    <w:abstractNumId w:val="32"/>
  </w:num>
  <w:num w:numId="26">
    <w:abstractNumId w:val="8"/>
  </w:num>
  <w:num w:numId="27">
    <w:abstractNumId w:val="4"/>
  </w:num>
  <w:num w:numId="28">
    <w:abstractNumId w:val="40"/>
  </w:num>
  <w:num w:numId="29">
    <w:abstractNumId w:val="30"/>
  </w:num>
  <w:num w:numId="30">
    <w:abstractNumId w:val="9"/>
  </w:num>
  <w:num w:numId="31">
    <w:abstractNumId w:val="34"/>
  </w:num>
  <w:num w:numId="32">
    <w:abstractNumId w:val="31"/>
  </w:num>
  <w:num w:numId="33">
    <w:abstractNumId w:val="26"/>
  </w:num>
  <w:num w:numId="34">
    <w:abstractNumId w:val="36"/>
  </w:num>
  <w:num w:numId="35">
    <w:abstractNumId w:val="33"/>
  </w:num>
  <w:num w:numId="36">
    <w:abstractNumId w:val="25"/>
  </w:num>
  <w:num w:numId="37">
    <w:abstractNumId w:val="35"/>
  </w:num>
  <w:num w:numId="38">
    <w:abstractNumId w:val="12"/>
  </w:num>
  <w:num w:numId="39">
    <w:abstractNumId w:val="0"/>
  </w:num>
  <w:num w:numId="40">
    <w:abstractNumId w:val="39"/>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24"/>
    <w:rsid w:val="000167E5"/>
    <w:rsid w:val="000329B2"/>
    <w:rsid w:val="00081149"/>
    <w:rsid w:val="000A3E85"/>
    <w:rsid w:val="000D3290"/>
    <w:rsid w:val="00103A59"/>
    <w:rsid w:val="00151F64"/>
    <w:rsid w:val="001810EE"/>
    <w:rsid w:val="001972E6"/>
    <w:rsid w:val="001A1200"/>
    <w:rsid w:val="001E22B6"/>
    <w:rsid w:val="001E5DDF"/>
    <w:rsid w:val="001E7124"/>
    <w:rsid w:val="0020004A"/>
    <w:rsid w:val="0027591F"/>
    <w:rsid w:val="00283DEF"/>
    <w:rsid w:val="00287761"/>
    <w:rsid w:val="002A4498"/>
    <w:rsid w:val="003072BA"/>
    <w:rsid w:val="0032267A"/>
    <w:rsid w:val="00363798"/>
    <w:rsid w:val="003814D6"/>
    <w:rsid w:val="00385DE6"/>
    <w:rsid w:val="003A7923"/>
    <w:rsid w:val="003C6A86"/>
    <w:rsid w:val="00552D05"/>
    <w:rsid w:val="00581451"/>
    <w:rsid w:val="005867CD"/>
    <w:rsid w:val="005D003A"/>
    <w:rsid w:val="005E1C70"/>
    <w:rsid w:val="00642024"/>
    <w:rsid w:val="006D580D"/>
    <w:rsid w:val="00702CBC"/>
    <w:rsid w:val="00746C49"/>
    <w:rsid w:val="007A4A74"/>
    <w:rsid w:val="00845CAA"/>
    <w:rsid w:val="008C6323"/>
    <w:rsid w:val="008E194C"/>
    <w:rsid w:val="009264AB"/>
    <w:rsid w:val="00932097"/>
    <w:rsid w:val="00950360"/>
    <w:rsid w:val="00964F55"/>
    <w:rsid w:val="009718A3"/>
    <w:rsid w:val="00996DD1"/>
    <w:rsid w:val="009D4B51"/>
    <w:rsid w:val="009F4482"/>
    <w:rsid w:val="00A10392"/>
    <w:rsid w:val="00A1183E"/>
    <w:rsid w:val="00A648DA"/>
    <w:rsid w:val="00AD490B"/>
    <w:rsid w:val="00B92278"/>
    <w:rsid w:val="00BB4EDB"/>
    <w:rsid w:val="00BC3FA7"/>
    <w:rsid w:val="00C0133B"/>
    <w:rsid w:val="00C21EE5"/>
    <w:rsid w:val="00C66045"/>
    <w:rsid w:val="00CB358F"/>
    <w:rsid w:val="00CB4D96"/>
    <w:rsid w:val="00CC18FA"/>
    <w:rsid w:val="00CC32D5"/>
    <w:rsid w:val="00CE259B"/>
    <w:rsid w:val="00CE732C"/>
    <w:rsid w:val="00CF1C94"/>
    <w:rsid w:val="00CF7BB9"/>
    <w:rsid w:val="00D6117C"/>
    <w:rsid w:val="00D904AC"/>
    <w:rsid w:val="00D97225"/>
    <w:rsid w:val="00E5030F"/>
    <w:rsid w:val="00E74811"/>
    <w:rsid w:val="00F304C9"/>
    <w:rsid w:val="00F5365E"/>
    <w:rsid w:val="00F919A8"/>
    <w:rsid w:val="00FA62B2"/>
    <w:rsid w:val="00FD33CE"/>
    <w:rsid w:val="00FD60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A791"/>
  <w15:docId w15:val="{16145406-F8B6-403E-A38B-AAFCFB67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B4D96"/>
  </w:style>
  <w:style w:type="paragraph" w:styleId="Kop1">
    <w:name w:val="heading 1"/>
    <w:basedOn w:val="Standaard"/>
    <w:next w:val="Standaard"/>
    <w:link w:val="Kop1Char"/>
    <w:uiPriority w:val="9"/>
    <w:qFormat/>
    <w:rsid w:val="00702CBC"/>
    <w:pPr>
      <w:keepNext/>
      <w:keepLines/>
      <w:pBdr>
        <w:bottom w:val="single" w:sz="4" w:space="1" w:color="4472C4" w:themeColor="accent1"/>
      </w:pBdr>
      <w:spacing w:before="200" w:after="120" w:line="276" w:lineRule="auto"/>
      <w:ind w:right="851"/>
      <w:outlineLvl w:val="0"/>
    </w:pPr>
    <w:rPr>
      <w:rFonts w:ascii="Verdana" w:eastAsiaTheme="majorEastAsia" w:hAnsi="Verdana" w:cstheme="majorBidi"/>
      <w:b/>
      <w:color w:val="4472C4" w:themeColor="accent1"/>
      <w:sz w:val="28"/>
      <w:szCs w:val="28"/>
    </w:rPr>
  </w:style>
  <w:style w:type="paragraph" w:styleId="Kop2">
    <w:name w:val="heading 2"/>
    <w:basedOn w:val="Standaard"/>
    <w:next w:val="Standaard"/>
    <w:link w:val="Kop2Char"/>
    <w:uiPriority w:val="9"/>
    <w:unhideWhenUsed/>
    <w:qFormat/>
    <w:rsid w:val="008E194C"/>
    <w:pPr>
      <w:keepNext/>
      <w:keepLines/>
      <w:spacing w:before="40" w:after="0"/>
      <w:outlineLvl w:val="1"/>
    </w:pPr>
    <w:rPr>
      <w:rFonts w:ascii="Verdana" w:eastAsiaTheme="majorEastAsia" w:hAnsi="Verdana" w:cstheme="majorBidi"/>
      <w:color w:val="4472C4" w:themeColor="accent1"/>
      <w:sz w:val="26"/>
      <w:szCs w:val="26"/>
    </w:rPr>
  </w:style>
  <w:style w:type="paragraph" w:styleId="Kop3">
    <w:name w:val="heading 3"/>
    <w:basedOn w:val="Standaard"/>
    <w:next w:val="Standaard"/>
    <w:link w:val="Kop3Char"/>
    <w:uiPriority w:val="9"/>
    <w:unhideWhenUsed/>
    <w:qFormat/>
    <w:rsid w:val="00F304C9"/>
    <w:pPr>
      <w:keepNext/>
      <w:keepLines/>
      <w:spacing w:before="40" w:after="0"/>
      <w:outlineLvl w:val="2"/>
    </w:pPr>
    <w:rPr>
      <w:rFonts w:ascii="Verdana" w:eastAsiaTheme="majorEastAsia" w:hAnsi="Verdana" w:cstheme="majorBidi"/>
      <w:color w:val="4472C4" w:themeColor="accent1"/>
      <w:sz w:val="24"/>
      <w:szCs w:val="24"/>
    </w:rPr>
  </w:style>
  <w:style w:type="paragraph" w:styleId="Kop4">
    <w:name w:val="heading 4"/>
    <w:basedOn w:val="Standaard"/>
    <w:next w:val="Standaard"/>
    <w:link w:val="Kop4Char"/>
    <w:uiPriority w:val="9"/>
    <w:unhideWhenUsed/>
    <w:qFormat/>
    <w:rsid w:val="00F304C9"/>
    <w:pPr>
      <w:keepNext/>
      <w:keepLines/>
      <w:spacing w:before="40" w:after="0"/>
      <w:outlineLvl w:val="3"/>
    </w:pPr>
    <w:rPr>
      <w:rFonts w:ascii="Verdana" w:eastAsiaTheme="majorEastAsia" w:hAnsi="Verdana" w:cstheme="majorBidi"/>
      <w:i/>
      <w:i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D4B51"/>
    <w:pPr>
      <w:ind w:left="720"/>
      <w:contextualSpacing/>
    </w:pPr>
  </w:style>
  <w:style w:type="character" w:customStyle="1" w:styleId="Kop1Char">
    <w:name w:val="Kop 1 Char"/>
    <w:basedOn w:val="Standaardalinea-lettertype"/>
    <w:link w:val="Kop1"/>
    <w:uiPriority w:val="9"/>
    <w:rsid w:val="00702CBC"/>
    <w:rPr>
      <w:rFonts w:ascii="Verdana" w:eastAsiaTheme="majorEastAsia" w:hAnsi="Verdana" w:cstheme="majorBidi"/>
      <w:b/>
      <w:color w:val="4472C4" w:themeColor="accent1"/>
      <w:sz w:val="28"/>
      <w:szCs w:val="28"/>
    </w:rPr>
  </w:style>
  <w:style w:type="character" w:customStyle="1" w:styleId="Kop2Char">
    <w:name w:val="Kop 2 Char"/>
    <w:basedOn w:val="Standaardalinea-lettertype"/>
    <w:link w:val="Kop2"/>
    <w:uiPriority w:val="9"/>
    <w:rsid w:val="008E194C"/>
    <w:rPr>
      <w:rFonts w:ascii="Verdana" w:eastAsiaTheme="majorEastAsia" w:hAnsi="Verdana" w:cstheme="majorBidi"/>
      <w:color w:val="4472C4" w:themeColor="accent1"/>
      <w:sz w:val="26"/>
      <w:szCs w:val="26"/>
    </w:rPr>
  </w:style>
  <w:style w:type="character" w:customStyle="1" w:styleId="Kop3Char">
    <w:name w:val="Kop 3 Char"/>
    <w:basedOn w:val="Standaardalinea-lettertype"/>
    <w:link w:val="Kop3"/>
    <w:uiPriority w:val="9"/>
    <w:rsid w:val="00F304C9"/>
    <w:rPr>
      <w:rFonts w:ascii="Verdana" w:eastAsiaTheme="majorEastAsia" w:hAnsi="Verdana" w:cstheme="majorBidi"/>
      <w:color w:val="4472C4" w:themeColor="accent1"/>
      <w:sz w:val="24"/>
      <w:szCs w:val="24"/>
    </w:rPr>
  </w:style>
  <w:style w:type="character" w:customStyle="1" w:styleId="Kop4Char">
    <w:name w:val="Kop 4 Char"/>
    <w:basedOn w:val="Standaardalinea-lettertype"/>
    <w:link w:val="Kop4"/>
    <w:uiPriority w:val="9"/>
    <w:rsid w:val="00F304C9"/>
    <w:rPr>
      <w:rFonts w:ascii="Verdana" w:eastAsiaTheme="majorEastAsia" w:hAnsi="Verdana" w:cstheme="majorBidi"/>
      <w:i/>
      <w:iCs/>
      <w:color w:val="4472C4" w:themeColor="accent1"/>
    </w:rPr>
  </w:style>
  <w:style w:type="paragraph" w:styleId="Koptekst">
    <w:name w:val="header"/>
    <w:basedOn w:val="Standaard"/>
    <w:link w:val="KoptekstChar"/>
    <w:uiPriority w:val="99"/>
    <w:unhideWhenUsed/>
    <w:rsid w:val="00283D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3DEF"/>
  </w:style>
  <w:style w:type="paragraph" w:styleId="Voettekst">
    <w:name w:val="footer"/>
    <w:basedOn w:val="Standaard"/>
    <w:link w:val="VoettekstChar"/>
    <w:uiPriority w:val="99"/>
    <w:unhideWhenUsed/>
    <w:rsid w:val="00283D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3DEF"/>
  </w:style>
  <w:style w:type="paragraph" w:styleId="Duidelijkcitaat">
    <w:name w:val="Intense Quote"/>
    <w:basedOn w:val="Standaard"/>
    <w:next w:val="Standaard"/>
    <w:link w:val="DuidelijkcitaatChar"/>
    <w:uiPriority w:val="30"/>
    <w:qFormat/>
    <w:rsid w:val="00CB4D9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CB4D96"/>
    <w:rPr>
      <w:i/>
      <w:iCs/>
      <w:color w:val="4472C4" w:themeColor="accent1"/>
    </w:rPr>
  </w:style>
  <w:style w:type="paragraph" w:styleId="Geenafstand">
    <w:name w:val="No Spacing"/>
    <w:uiPriority w:val="1"/>
    <w:qFormat/>
    <w:rsid w:val="00CB35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55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8</Pages>
  <Words>2758</Words>
  <Characters>15169</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Willems</dc:creator>
  <cp:keywords/>
  <dc:description/>
  <cp:lastModifiedBy>Marijs Verlinden</cp:lastModifiedBy>
  <cp:revision>6</cp:revision>
  <cp:lastPrinted>2021-07-30T06:25:00Z</cp:lastPrinted>
  <dcterms:created xsi:type="dcterms:W3CDTF">2021-09-30T17:05:00Z</dcterms:created>
  <dcterms:modified xsi:type="dcterms:W3CDTF">2021-10-04T07:00:00Z</dcterms:modified>
</cp:coreProperties>
</file>